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61B8E" w14:textId="1F4B792E" w:rsidR="000E0DA8" w:rsidRDefault="004917E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E2C07">
        <w:rPr>
          <w:rFonts w:ascii="Arial" w:hAnsi="Arial" w:cs="Arial"/>
          <w:b/>
          <w:bCs/>
          <w:sz w:val="20"/>
          <w:szCs w:val="20"/>
          <w:u w:val="single"/>
        </w:rPr>
        <w:t xml:space="preserve">Bradley </w:t>
      </w:r>
      <w:r w:rsidR="00202059">
        <w:rPr>
          <w:rFonts w:ascii="Arial" w:hAnsi="Arial" w:cs="Arial"/>
          <w:b/>
          <w:bCs/>
          <w:sz w:val="20"/>
          <w:szCs w:val="20"/>
          <w:u w:val="single"/>
        </w:rPr>
        <w:t>Parish Council</w:t>
      </w:r>
      <w:r w:rsidRPr="008E2C07">
        <w:rPr>
          <w:rFonts w:ascii="Arial" w:hAnsi="Arial" w:cs="Arial"/>
          <w:b/>
          <w:bCs/>
          <w:sz w:val="20"/>
          <w:szCs w:val="20"/>
          <w:u w:val="single"/>
        </w:rPr>
        <w:t xml:space="preserve"> –</w:t>
      </w:r>
      <w:r w:rsidR="001853CC">
        <w:rPr>
          <w:rFonts w:ascii="Arial" w:hAnsi="Arial" w:cs="Arial"/>
          <w:b/>
          <w:bCs/>
          <w:sz w:val="20"/>
          <w:szCs w:val="20"/>
          <w:u w:val="single"/>
        </w:rPr>
        <w:t xml:space="preserve"> March</w:t>
      </w:r>
      <w:r w:rsidR="002D0CCA">
        <w:rPr>
          <w:rFonts w:ascii="Arial" w:hAnsi="Arial" w:cs="Arial"/>
          <w:b/>
          <w:bCs/>
          <w:sz w:val="20"/>
          <w:szCs w:val="20"/>
          <w:u w:val="single"/>
        </w:rPr>
        <w:t xml:space="preserve"> 2024</w:t>
      </w:r>
    </w:p>
    <w:p w14:paraId="54336D8F" w14:textId="2467E825" w:rsidR="00E450B0" w:rsidRDefault="00E450B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USEFUL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E450B0" w14:paraId="75243B2A" w14:textId="77777777" w:rsidTr="00E450B0">
        <w:tc>
          <w:tcPr>
            <w:tcW w:w="4508" w:type="dxa"/>
          </w:tcPr>
          <w:p w14:paraId="1E9316AA" w14:textId="0115233C" w:rsidR="00E450B0" w:rsidRPr="00817177" w:rsidRDefault="00E450B0" w:rsidP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1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Report Highways issues </w:t>
            </w:r>
          </w:p>
          <w:p w14:paraId="2A2AB71E" w14:textId="77777777" w:rsidR="00E450B0" w:rsidRPr="00817177" w:rsidRDefault="00000000" w:rsidP="00E450B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" w:anchor="divSelectionHeader" w:history="1">
              <w:r w:rsidR="00E450B0" w:rsidRPr="0081717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https://apps2.staffordshire.gov.uk/web/reportfault/#divSelectionHeader</w:t>
              </w:r>
            </w:hyperlink>
            <w:r w:rsidR="00E450B0" w:rsidRPr="00817177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842A33" w14:textId="77777777" w:rsidR="00E450B0" w:rsidRPr="00817177" w:rsidRDefault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313C0A8F" w14:textId="77777777" w:rsidR="00E450B0" w:rsidRPr="00817177" w:rsidRDefault="00E450B0" w:rsidP="00E450B0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817177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Map of footpaths and bridleways</w:t>
            </w:r>
          </w:p>
          <w:p w14:paraId="7AE8E781" w14:textId="77777777" w:rsidR="00E450B0" w:rsidRPr="00817177" w:rsidRDefault="00E450B0" w:rsidP="00E450B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817177">
              <w:rPr>
                <w:rStyle w:val="Hyperlink"/>
                <w:rFonts w:ascii="Arial" w:hAnsi="Arial" w:cs="Arial"/>
                <w:sz w:val="20"/>
                <w:szCs w:val="20"/>
              </w:rPr>
              <w:t>https://www.staffordshire.gov.uk/environment/RightsofWay/Footpaths-bridleways.aspx</w:t>
            </w:r>
          </w:p>
          <w:p w14:paraId="3C53C7C9" w14:textId="77777777" w:rsidR="00E450B0" w:rsidRPr="00817177" w:rsidRDefault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0B0" w14:paraId="79851946" w14:textId="77777777" w:rsidTr="00E450B0">
        <w:tc>
          <w:tcPr>
            <w:tcW w:w="4508" w:type="dxa"/>
          </w:tcPr>
          <w:p w14:paraId="4325A31E" w14:textId="16826AFA" w:rsidR="00E450B0" w:rsidRPr="00817177" w:rsidRDefault="00E450B0" w:rsidP="00E450B0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817177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Report Stafford Borough Council Issues</w:t>
            </w:r>
          </w:p>
          <w:p w14:paraId="2548A681" w14:textId="101D9DFC" w:rsidR="00E450B0" w:rsidRPr="00817177" w:rsidRDefault="00E450B0" w:rsidP="00E450B0">
            <w:pPr>
              <w:spacing w:after="160" w:line="259" w:lineRule="auto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 w:rsidRPr="00817177"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  <w:t>https://www.staffordbc.gov.uk/streetscene-to-report-a-problem-make-a-comment-or-complaint</w:t>
            </w:r>
          </w:p>
        </w:tc>
        <w:tc>
          <w:tcPr>
            <w:tcW w:w="4508" w:type="dxa"/>
          </w:tcPr>
          <w:p w14:paraId="1F956A9B" w14:textId="0DE52AEA" w:rsidR="00E450B0" w:rsidRPr="00817177" w:rsidRDefault="001C0B37" w:rsidP="00E450B0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Bradley </w:t>
            </w:r>
            <w:r w:rsidR="00202059">
              <w:rPr>
                <w:rFonts w:ascii="Arial" w:hAnsi="Arial" w:cs="Arial"/>
                <w:b/>
                <w:bCs/>
                <w:sz w:val="20"/>
                <w:szCs w:val="20"/>
              </w:rPr>
              <w:t>Parish Council</w:t>
            </w:r>
            <w:r w:rsidR="00E450B0" w:rsidRPr="008171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F285656" w14:textId="30187ED5" w:rsidR="00F85157" w:rsidRPr="00817177" w:rsidRDefault="00000000" w:rsidP="00E450B0">
            <w:pPr>
              <w:spacing w:line="259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7" w:history="1">
              <w:r w:rsidR="00E450B0" w:rsidRPr="00817177">
                <w:rPr>
                  <w:rStyle w:val="Hyperlink"/>
                  <w:rFonts w:ascii="Arial" w:hAnsi="Arial" w:cs="Arial"/>
                  <w:sz w:val="20"/>
                  <w:szCs w:val="20"/>
                </w:rPr>
                <w:t>clerk-bradleypc@hotmail.co.uk</w:t>
              </w:r>
            </w:hyperlink>
            <w:r w:rsidR="00E450B0" w:rsidRPr="00817177">
              <w:rPr>
                <w:rFonts w:ascii="Arial" w:hAnsi="Arial" w:cs="Arial"/>
                <w:sz w:val="20"/>
                <w:szCs w:val="20"/>
              </w:rPr>
              <w:t xml:space="preserve">, 45 Thorn Close, Brereton, Rugeley WS15 1TA – 07971226170 or alternatively, the </w:t>
            </w:r>
            <w:r w:rsidR="001C0B37">
              <w:rPr>
                <w:rFonts w:ascii="Arial" w:hAnsi="Arial" w:cs="Arial"/>
                <w:sz w:val="20"/>
                <w:szCs w:val="20"/>
              </w:rPr>
              <w:t>parish council’s</w:t>
            </w:r>
            <w:r w:rsidR="00E450B0" w:rsidRPr="00817177">
              <w:rPr>
                <w:rFonts w:ascii="Arial" w:hAnsi="Arial" w:cs="Arial"/>
                <w:sz w:val="20"/>
                <w:szCs w:val="20"/>
              </w:rPr>
              <w:t xml:space="preserve"> website </w:t>
            </w:r>
            <w:hyperlink r:id="rId8" w:history="1">
              <w:r w:rsidR="00E450B0" w:rsidRPr="0081717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https://www.bradleypc.co.uk</w:t>
              </w:r>
            </w:hyperlink>
          </w:p>
        </w:tc>
      </w:tr>
      <w:tr w:rsidR="00F85157" w14:paraId="4638ECC2" w14:textId="77777777" w:rsidTr="00E450B0">
        <w:tc>
          <w:tcPr>
            <w:tcW w:w="4508" w:type="dxa"/>
          </w:tcPr>
          <w:p w14:paraId="313B73F9" w14:textId="66F8EF2A" w:rsidR="00F85157" w:rsidRPr="00817177" w:rsidRDefault="00072250" w:rsidP="00072250">
            <w:pPr>
              <w:outlineLvl w:val="2"/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  <w:r w:rsidRPr="000A57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Call 101 to report a crime that has already happened or on line, on the Staffordshire police website</w:t>
            </w:r>
            <w:r w:rsidRPr="008171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9" w:history="1">
              <w:r w:rsidRPr="0081717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https://www.staffordshire.police.uk/ro/report/ocr/af/how-to-report-a-crime/</w:t>
              </w:r>
            </w:hyperlink>
            <w:r w:rsidRPr="00817177">
              <w:rPr>
                <w:rFonts w:ascii="Arial" w:eastAsia="Times New Roman" w:hAnsi="Arial" w:cs="Arial"/>
                <w:sz w:val="20"/>
                <w:szCs w:val="20"/>
              </w:rPr>
              <w:t xml:space="preserve"> . </w:t>
            </w:r>
          </w:p>
        </w:tc>
        <w:tc>
          <w:tcPr>
            <w:tcW w:w="4508" w:type="dxa"/>
          </w:tcPr>
          <w:p w14:paraId="19F76E21" w14:textId="703E9299" w:rsidR="00516CF8" w:rsidRPr="00817177" w:rsidRDefault="005E272A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5E2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516CF8" w:rsidRPr="005E2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get up to date information regarding crime</w:t>
            </w:r>
            <w:r w:rsidRPr="005E2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in your local area.</w:t>
            </w:r>
            <w:r w:rsidR="00516CF8" w:rsidRPr="008171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0" w:history="1">
              <w:r w:rsidR="00516CF8" w:rsidRPr="0081717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https://www.staffordshire.police.uk/area/your-area/staffordshire/stafford-borough/south-west-stone/about-us/top-reported-crimes-in-this-area</w:t>
              </w:r>
            </w:hyperlink>
            <w:r w:rsidR="00516CF8" w:rsidRPr="008171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0DCEB3A" w14:textId="77777777" w:rsidR="00F85157" w:rsidRPr="00817177" w:rsidRDefault="00F85157" w:rsidP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6CF8" w14:paraId="1443DB7B" w14:textId="77777777" w:rsidTr="00E450B0">
        <w:tc>
          <w:tcPr>
            <w:tcW w:w="4508" w:type="dxa"/>
          </w:tcPr>
          <w:p w14:paraId="0B6F626E" w14:textId="77777777" w:rsidR="00817177" w:rsidRPr="00817177" w:rsidRDefault="00817177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A57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Receive the latest community safety information </w:t>
            </w:r>
            <w:r w:rsidRPr="000A57AE">
              <w:rPr>
                <w:rFonts w:ascii="Arial" w:hAnsi="Arial" w:cs="Arial"/>
                <w:b/>
                <w:bCs/>
                <w:color w:val="1F2025"/>
                <w:sz w:val="20"/>
                <w:szCs w:val="20"/>
                <w:shd w:val="clear" w:color="auto" w:fill="FFFFFF"/>
              </w:rPr>
              <w:t xml:space="preserve">alerts about what's happening in your local area by registering for Staffordshire Smart Alert. </w:t>
            </w:r>
            <w:hyperlink r:id="rId11" w:history="1">
              <w:r w:rsidRPr="00817177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https://www.staffordshire.police.uk/advice/advice-and-information/wsi/watch-schemes-initiatives/as/staffs/staffordshire-smart-alert/</w:t>
              </w:r>
            </w:hyperlink>
          </w:p>
          <w:p w14:paraId="27D1E63F" w14:textId="77777777" w:rsidR="00516CF8" w:rsidRPr="00817177" w:rsidRDefault="00516CF8" w:rsidP="00072250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42362FA" w14:textId="1B92A047" w:rsidR="00516CF8" w:rsidRDefault="00D87B6B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83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Walks around Bradley Village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There are 8 known walks</w:t>
            </w:r>
            <w:r w:rsidR="00683444">
              <w:rPr>
                <w:rFonts w:ascii="Arial" w:eastAsia="Times New Roman" w:hAnsi="Arial" w:cs="Arial"/>
                <w:sz w:val="20"/>
                <w:szCs w:val="20"/>
              </w:rPr>
              <w:t xml:space="preserve"> all maps are available on our website </w:t>
            </w:r>
            <w:hyperlink r:id="rId12" w:history="1">
              <w:r w:rsidR="00683444" w:rsidRPr="00F97BA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https://www.bradleypc.co.uk/about-the-parish/walks-around-bradley/</w:t>
              </w:r>
            </w:hyperlink>
          </w:p>
          <w:p w14:paraId="3A7ACE29" w14:textId="0D715780" w:rsidR="00D87B6B" w:rsidRPr="00817177" w:rsidRDefault="00D87B6B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A290649" w14:textId="77777777" w:rsidR="00E450B0" w:rsidRDefault="00E450B0" w:rsidP="004917E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A95841B" w14:textId="372BDA23" w:rsidR="004917E0" w:rsidRDefault="004917E0" w:rsidP="004917E0">
      <w:pPr>
        <w:rPr>
          <w:rFonts w:ascii="Arial" w:hAnsi="Arial" w:cs="Arial"/>
          <w:b/>
          <w:bCs/>
          <w:sz w:val="20"/>
          <w:szCs w:val="20"/>
        </w:rPr>
      </w:pPr>
      <w:r w:rsidRPr="00E450B0">
        <w:rPr>
          <w:rFonts w:ascii="Arial" w:hAnsi="Arial" w:cs="Arial"/>
          <w:b/>
          <w:bCs/>
          <w:sz w:val="20"/>
          <w:szCs w:val="20"/>
        </w:rPr>
        <w:t>AMENITY VISITS 202</w:t>
      </w:r>
      <w:r w:rsidR="00B97913">
        <w:rPr>
          <w:rFonts w:ascii="Arial" w:hAnsi="Arial" w:cs="Arial"/>
          <w:b/>
          <w:bCs/>
          <w:sz w:val="20"/>
          <w:szCs w:val="20"/>
        </w:rPr>
        <w:t>4</w:t>
      </w:r>
    </w:p>
    <w:p w14:paraId="4EC8B621" w14:textId="0CA6D9DC" w:rsidR="003A3B0E" w:rsidRDefault="003A3B0E" w:rsidP="003A3B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Site:                Village Hall Car Park, Bradley</w:t>
      </w:r>
      <w:r>
        <w:rPr>
          <w:rFonts w:ascii="Arial" w:hAnsi="Arial" w:cs="Arial"/>
          <w:color w:val="242424"/>
          <w:bdr w:val="none" w:sz="0" w:space="0" w:color="auto" w:frame="1"/>
        </w:rPr>
        <w:br/>
        <w:t>Dates:             25 May, 17 August, 23 November</w:t>
      </w:r>
      <w:r>
        <w:rPr>
          <w:rFonts w:ascii="Arial" w:hAnsi="Arial" w:cs="Arial"/>
          <w:color w:val="242424"/>
          <w:bdr w:val="none" w:sz="0" w:space="0" w:color="auto" w:frame="1"/>
        </w:rPr>
        <w:br/>
        <w:t>Times:            09.00-10.00</w:t>
      </w:r>
    </w:p>
    <w:p w14:paraId="04FFECFA" w14:textId="77777777" w:rsidR="003A3B0E" w:rsidRDefault="003A3B0E" w:rsidP="003A3B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042E3853" w14:textId="79116F7E" w:rsidR="002D0CCA" w:rsidRPr="00E450B0" w:rsidRDefault="003A3B0E" w:rsidP="003A3B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242424"/>
          <w:bdr w:val="none" w:sz="0" w:space="0" w:color="auto" w:frame="1"/>
        </w:rPr>
        <w:t>Site:                Almshouse Croft (cul-de-sac), Bradley</w:t>
      </w:r>
      <w:r>
        <w:rPr>
          <w:rFonts w:ascii="Arial" w:hAnsi="Arial" w:cs="Arial"/>
          <w:color w:val="242424"/>
          <w:bdr w:val="none" w:sz="0" w:space="0" w:color="auto" w:frame="1"/>
        </w:rPr>
        <w:br/>
        <w:t>Dates:             25 May, 17 August, 23 November</w:t>
      </w:r>
      <w:r>
        <w:rPr>
          <w:rFonts w:ascii="Arial" w:hAnsi="Arial" w:cs="Arial"/>
          <w:color w:val="242424"/>
          <w:bdr w:val="none" w:sz="0" w:space="0" w:color="auto" w:frame="1"/>
        </w:rPr>
        <w:br/>
        <w:t>Times:            10.15-11.15</w:t>
      </w:r>
      <w:r>
        <w:rPr>
          <w:rFonts w:ascii="Arial" w:hAnsi="Arial" w:cs="Arial"/>
          <w:color w:val="242424"/>
          <w:bdr w:val="none" w:sz="0" w:space="0" w:color="auto" w:frame="1"/>
        </w:rPr>
        <w:br/>
      </w:r>
    </w:p>
    <w:p w14:paraId="4E95CFB2" w14:textId="77777777" w:rsidR="004917E0" w:rsidRPr="008E2C07" w:rsidRDefault="004917E0" w:rsidP="004917E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E2C07">
        <w:rPr>
          <w:rFonts w:ascii="Arial" w:hAnsi="Arial" w:cs="Arial"/>
          <w:b/>
          <w:bCs/>
          <w:sz w:val="20"/>
          <w:szCs w:val="20"/>
          <w:u w:val="single"/>
        </w:rPr>
        <w:t>PARISH COUNCIL MEETINGS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632C60" w:rsidRPr="008E2C07" w14:paraId="1E7A5D24" w14:textId="77777777" w:rsidTr="002C77FD">
        <w:tc>
          <w:tcPr>
            <w:tcW w:w="4531" w:type="dxa"/>
            <w:shd w:val="clear" w:color="auto" w:fill="auto"/>
          </w:tcPr>
          <w:p w14:paraId="375F1040" w14:textId="77777777" w:rsidR="00632C60" w:rsidRDefault="00632C60" w:rsidP="00632C60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ublic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eeting </w:t>
            </w:r>
          </w:p>
          <w:p w14:paraId="0CBDFBEA" w14:textId="54FF45A9" w:rsidR="00632C60" w:rsidRPr="008E2C07" w:rsidRDefault="00632C60" w:rsidP="00632C60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632C6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April 2024</w:t>
            </w:r>
          </w:p>
        </w:tc>
        <w:tc>
          <w:tcPr>
            <w:tcW w:w="4485" w:type="dxa"/>
            <w:shd w:val="clear" w:color="auto" w:fill="auto"/>
          </w:tcPr>
          <w:p w14:paraId="6F760A69" w14:textId="56780C97" w:rsidR="00632C60" w:rsidRPr="008E2C07" w:rsidRDefault="00632C60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7.30pm</w:t>
            </w:r>
          </w:p>
        </w:tc>
      </w:tr>
      <w:tr w:rsidR="004F455E" w:rsidRPr="008E2C07" w14:paraId="7B6E436E" w14:textId="77777777" w:rsidTr="002C77FD">
        <w:tc>
          <w:tcPr>
            <w:tcW w:w="4531" w:type="dxa"/>
            <w:shd w:val="clear" w:color="auto" w:fill="auto"/>
          </w:tcPr>
          <w:p w14:paraId="7BB9D0A9" w14:textId="453037FE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="001C0B37">
              <w:rPr>
                <w:rFonts w:ascii="Arial" w:hAnsi="Arial" w:cs="Arial"/>
                <w:sz w:val="20"/>
                <w:szCs w:val="20"/>
              </w:rPr>
              <w:t>parish council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0B37">
              <w:rPr>
                <w:rFonts w:ascii="Arial" w:hAnsi="Arial" w:cs="Arial"/>
                <w:sz w:val="20"/>
                <w:szCs w:val="20"/>
              </w:rPr>
              <w:t>m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eeting </w:t>
            </w:r>
          </w:p>
          <w:p w14:paraId="2286DF1A" w14:textId="56302CC4" w:rsidR="004F455E" w:rsidRPr="008E2C07" w:rsidRDefault="00000175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 8</w:t>
            </w:r>
            <w:r w:rsidRPr="0000017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455E" w:rsidRPr="008E2C07">
              <w:rPr>
                <w:rFonts w:ascii="Arial" w:hAnsi="Arial" w:cs="Arial"/>
                <w:sz w:val="20"/>
                <w:szCs w:val="20"/>
              </w:rPr>
              <w:t>May 2024</w:t>
            </w:r>
          </w:p>
        </w:tc>
        <w:tc>
          <w:tcPr>
            <w:tcW w:w="4485" w:type="dxa"/>
            <w:shd w:val="clear" w:color="auto" w:fill="auto"/>
          </w:tcPr>
          <w:p w14:paraId="2B29BE17" w14:textId="381FD654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From 7.</w:t>
            </w:r>
            <w:r w:rsidR="00000175">
              <w:rPr>
                <w:rFonts w:ascii="Arial" w:hAnsi="Arial" w:cs="Arial"/>
                <w:sz w:val="20"/>
                <w:szCs w:val="20"/>
              </w:rPr>
              <w:t>00</w:t>
            </w:r>
            <w:r w:rsidRPr="008E2C07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4F455E" w:rsidRPr="008E2C07" w14:paraId="380787F1" w14:textId="77777777" w:rsidTr="002C77FD">
        <w:tc>
          <w:tcPr>
            <w:tcW w:w="4531" w:type="dxa"/>
            <w:shd w:val="clear" w:color="auto" w:fill="auto"/>
          </w:tcPr>
          <w:p w14:paraId="2C3835B8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9</w:t>
            </w:r>
            <w:r w:rsidRPr="008E2C0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 July 2024</w:t>
            </w:r>
          </w:p>
        </w:tc>
        <w:tc>
          <w:tcPr>
            <w:tcW w:w="4485" w:type="dxa"/>
            <w:shd w:val="clear" w:color="auto" w:fill="auto"/>
          </w:tcPr>
          <w:p w14:paraId="03719902" w14:textId="6654085C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From 7.</w:t>
            </w:r>
            <w:r w:rsidR="00632C60">
              <w:rPr>
                <w:rFonts w:ascii="Arial" w:hAnsi="Arial" w:cs="Arial"/>
                <w:sz w:val="20"/>
                <w:szCs w:val="20"/>
              </w:rPr>
              <w:t>0</w:t>
            </w:r>
            <w:r w:rsidRPr="008E2C07">
              <w:rPr>
                <w:rFonts w:ascii="Arial" w:hAnsi="Arial" w:cs="Arial"/>
                <w:sz w:val="20"/>
                <w:szCs w:val="20"/>
              </w:rPr>
              <w:t>0pm</w:t>
            </w:r>
          </w:p>
        </w:tc>
      </w:tr>
      <w:tr w:rsidR="004F455E" w:rsidRPr="008E2C07" w14:paraId="7CFC51B9" w14:textId="77777777" w:rsidTr="002C77FD">
        <w:tc>
          <w:tcPr>
            <w:tcW w:w="4531" w:type="dxa"/>
            <w:shd w:val="clear" w:color="auto" w:fill="auto"/>
          </w:tcPr>
          <w:p w14:paraId="13F6F475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10</w:t>
            </w:r>
            <w:r w:rsidRPr="008E2C0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 September 2024</w:t>
            </w:r>
          </w:p>
        </w:tc>
        <w:tc>
          <w:tcPr>
            <w:tcW w:w="4485" w:type="dxa"/>
            <w:shd w:val="clear" w:color="auto" w:fill="auto"/>
          </w:tcPr>
          <w:p w14:paraId="040CE00F" w14:textId="44174126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From 7.</w:t>
            </w:r>
            <w:r w:rsidR="00632C60">
              <w:rPr>
                <w:rFonts w:ascii="Arial" w:hAnsi="Arial" w:cs="Arial"/>
                <w:sz w:val="20"/>
                <w:szCs w:val="20"/>
              </w:rPr>
              <w:t>0</w:t>
            </w:r>
            <w:r w:rsidRPr="008E2C07">
              <w:rPr>
                <w:rFonts w:ascii="Arial" w:hAnsi="Arial" w:cs="Arial"/>
                <w:sz w:val="20"/>
                <w:szCs w:val="20"/>
              </w:rPr>
              <w:t>0pm</w:t>
            </w:r>
          </w:p>
        </w:tc>
      </w:tr>
      <w:tr w:rsidR="004F455E" w:rsidRPr="008E2C07" w14:paraId="287BBECE" w14:textId="77777777" w:rsidTr="002C77FD">
        <w:tc>
          <w:tcPr>
            <w:tcW w:w="4531" w:type="dxa"/>
            <w:shd w:val="clear" w:color="auto" w:fill="auto"/>
          </w:tcPr>
          <w:p w14:paraId="76D821D6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12</w:t>
            </w:r>
            <w:r w:rsidRPr="008E2C0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 November 2024</w:t>
            </w:r>
          </w:p>
        </w:tc>
        <w:tc>
          <w:tcPr>
            <w:tcW w:w="4485" w:type="dxa"/>
            <w:shd w:val="clear" w:color="auto" w:fill="auto"/>
          </w:tcPr>
          <w:p w14:paraId="5C9703DB" w14:textId="4EE8F476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From 7.</w:t>
            </w:r>
            <w:r w:rsidR="00632C60">
              <w:rPr>
                <w:rFonts w:ascii="Arial" w:hAnsi="Arial" w:cs="Arial"/>
                <w:sz w:val="20"/>
                <w:szCs w:val="20"/>
              </w:rPr>
              <w:t>0</w:t>
            </w:r>
            <w:r w:rsidRPr="008E2C07">
              <w:rPr>
                <w:rFonts w:ascii="Arial" w:hAnsi="Arial" w:cs="Arial"/>
                <w:sz w:val="20"/>
                <w:szCs w:val="20"/>
              </w:rPr>
              <w:t>0pm</w:t>
            </w:r>
          </w:p>
        </w:tc>
      </w:tr>
    </w:tbl>
    <w:p w14:paraId="2643A505" w14:textId="77777777" w:rsidR="004F455E" w:rsidRPr="008E2C07" w:rsidRDefault="004F455E" w:rsidP="004917E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863B0C2" w14:textId="16E1760C" w:rsidR="004F455E" w:rsidRPr="00722B43" w:rsidRDefault="00E450B0" w:rsidP="004917E0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MEETING SUMMARY</w:t>
      </w:r>
      <w:r w:rsidR="00722B43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="004F455E" w:rsidRPr="00722B43">
        <w:rPr>
          <w:rFonts w:ascii="Arial" w:hAnsi="Arial" w:cs="Arial"/>
          <w:b/>
          <w:bCs/>
          <w:sz w:val="20"/>
          <w:szCs w:val="20"/>
          <w:u w:val="single"/>
        </w:rPr>
        <w:t xml:space="preserve">PCM – </w:t>
      </w:r>
      <w:r w:rsidR="00632C60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632C60" w:rsidRPr="00632C60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 w:rsidR="00632C60">
        <w:rPr>
          <w:rFonts w:ascii="Arial" w:hAnsi="Arial" w:cs="Arial"/>
          <w:b/>
          <w:bCs/>
          <w:sz w:val="20"/>
          <w:szCs w:val="20"/>
          <w:u w:val="single"/>
        </w:rPr>
        <w:t xml:space="preserve"> January 2024</w:t>
      </w:r>
    </w:p>
    <w:p w14:paraId="686C666E" w14:textId="69EE73D2" w:rsidR="00DE12D4" w:rsidRPr="000F660F" w:rsidRDefault="00892B39" w:rsidP="00614C20">
      <w:pPr>
        <w:spacing w:after="0" w:line="240" w:lineRule="auto"/>
        <w:contextualSpacing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0F660F">
        <w:rPr>
          <w:rFonts w:ascii="Arial" w:eastAsia="Times New Roman" w:hAnsi="Arial" w:cs="Arial"/>
          <w:b/>
          <w:bCs/>
          <w:sz w:val="20"/>
          <w:szCs w:val="20"/>
        </w:rPr>
        <w:t>Planning applications</w:t>
      </w:r>
    </w:p>
    <w:p w14:paraId="1739A1D4" w14:textId="77777777" w:rsidR="00892B39" w:rsidRDefault="00892B39" w:rsidP="00614C20">
      <w:pPr>
        <w:spacing w:after="0" w:line="240" w:lineRule="auto"/>
        <w:contextualSpacing/>
        <w:outlineLvl w:val="2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0"/>
        <w:gridCol w:w="2271"/>
        <w:gridCol w:w="2013"/>
        <w:gridCol w:w="2222"/>
      </w:tblGrid>
      <w:tr w:rsidR="000F660F" w14:paraId="4E43CA8E" w14:textId="77777777" w:rsidTr="003F5E16">
        <w:tc>
          <w:tcPr>
            <w:tcW w:w="2510" w:type="dxa"/>
          </w:tcPr>
          <w:p w14:paraId="0B099710" w14:textId="77777777" w:rsidR="000F660F" w:rsidRPr="000F660F" w:rsidRDefault="000F660F" w:rsidP="003F5E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660F">
              <w:rPr>
                <w:rFonts w:ascii="Arial" w:hAnsi="Arial" w:cs="Arial"/>
                <w:b/>
                <w:bCs/>
                <w:sz w:val="16"/>
                <w:szCs w:val="16"/>
              </w:rPr>
              <w:t>Application Number</w:t>
            </w:r>
          </w:p>
        </w:tc>
        <w:tc>
          <w:tcPr>
            <w:tcW w:w="2271" w:type="dxa"/>
          </w:tcPr>
          <w:p w14:paraId="09F4F1E5" w14:textId="77777777" w:rsidR="000F660F" w:rsidRPr="000F660F" w:rsidRDefault="000F660F" w:rsidP="003F5E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660F">
              <w:rPr>
                <w:rFonts w:ascii="Arial" w:hAnsi="Arial" w:cs="Arial"/>
                <w:b/>
                <w:bCs/>
                <w:sz w:val="16"/>
                <w:szCs w:val="16"/>
              </w:rPr>
              <w:t>Site Address</w:t>
            </w:r>
          </w:p>
        </w:tc>
        <w:tc>
          <w:tcPr>
            <w:tcW w:w="2013" w:type="dxa"/>
          </w:tcPr>
          <w:p w14:paraId="14F090B2" w14:textId="77777777" w:rsidR="000F660F" w:rsidRPr="000F660F" w:rsidRDefault="000F660F" w:rsidP="003F5E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660F">
              <w:rPr>
                <w:rFonts w:ascii="Arial" w:hAnsi="Arial" w:cs="Arial"/>
                <w:b/>
                <w:bCs/>
                <w:sz w:val="16"/>
                <w:szCs w:val="16"/>
              </w:rPr>
              <w:t>Proposed Development</w:t>
            </w:r>
          </w:p>
        </w:tc>
        <w:tc>
          <w:tcPr>
            <w:tcW w:w="2222" w:type="dxa"/>
          </w:tcPr>
          <w:p w14:paraId="6BEBC079" w14:textId="77777777" w:rsidR="000F660F" w:rsidRPr="000F660F" w:rsidRDefault="000F660F" w:rsidP="003F5E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660F">
              <w:rPr>
                <w:rFonts w:ascii="Arial" w:hAnsi="Arial" w:cs="Arial"/>
                <w:b/>
                <w:bCs/>
                <w:sz w:val="16"/>
                <w:szCs w:val="16"/>
              </w:rPr>
              <w:t>Action</w:t>
            </w:r>
          </w:p>
        </w:tc>
      </w:tr>
      <w:tr w:rsidR="000F660F" w:rsidRPr="00B66A3B" w14:paraId="41517F38" w14:textId="77777777" w:rsidTr="003F5E16">
        <w:tc>
          <w:tcPr>
            <w:tcW w:w="2510" w:type="dxa"/>
          </w:tcPr>
          <w:p w14:paraId="30F9FD99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22/35686/FUL</w:t>
            </w:r>
          </w:p>
        </w:tc>
        <w:tc>
          <w:tcPr>
            <w:tcW w:w="2271" w:type="dxa"/>
          </w:tcPr>
          <w:p w14:paraId="01829AFF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Finney’s House</w:t>
            </w:r>
          </w:p>
        </w:tc>
        <w:tc>
          <w:tcPr>
            <w:tcW w:w="2013" w:type="dxa"/>
          </w:tcPr>
          <w:p w14:paraId="0A80D5E6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Holiday Lodges</w:t>
            </w:r>
          </w:p>
        </w:tc>
        <w:tc>
          <w:tcPr>
            <w:tcW w:w="2222" w:type="dxa"/>
          </w:tcPr>
          <w:p w14:paraId="0B9A80F2" w14:textId="16BD8AB3" w:rsidR="000F660F" w:rsidRPr="000F660F" w:rsidRDefault="000B6CE5" w:rsidP="003F5E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Refused</w:t>
            </w:r>
          </w:p>
        </w:tc>
      </w:tr>
      <w:tr w:rsidR="000F660F" w:rsidRPr="00B66A3B" w14:paraId="2031F4B0" w14:textId="77777777" w:rsidTr="003F5E16">
        <w:tc>
          <w:tcPr>
            <w:tcW w:w="2510" w:type="dxa"/>
          </w:tcPr>
          <w:p w14:paraId="3CA42CFC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21/34168/FUL</w:t>
            </w:r>
          </w:p>
          <w:p w14:paraId="015E8F0D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1" w:type="dxa"/>
          </w:tcPr>
          <w:p w14:paraId="23A28E7C" w14:textId="77777777" w:rsidR="000F660F" w:rsidRPr="000F660F" w:rsidRDefault="000F660F" w:rsidP="003F5E16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0F660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The Site of The Old Cottage,</w:t>
            </w:r>
          </w:p>
          <w:p w14:paraId="2E40FDB2" w14:textId="77777777" w:rsidR="000F660F" w:rsidRPr="000F660F" w:rsidRDefault="000F660F" w:rsidP="003F5E16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0F660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Almshouse Croft, Bradley </w:t>
            </w:r>
          </w:p>
          <w:p w14:paraId="0E51620F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Stafford</w:t>
            </w:r>
          </w:p>
        </w:tc>
        <w:tc>
          <w:tcPr>
            <w:tcW w:w="2013" w:type="dxa"/>
          </w:tcPr>
          <w:p w14:paraId="632B80BF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 xml:space="preserve">Amendment to plans – this plan has now been changed back to the original plan. </w:t>
            </w:r>
            <w:r w:rsidRPr="000F660F">
              <w:rPr>
                <w:rFonts w:ascii="Arial" w:hAnsi="Arial" w:cs="Arial"/>
                <w:sz w:val="16"/>
                <w:szCs w:val="16"/>
              </w:rPr>
              <w:lastRenderedPageBreak/>
              <w:t xml:space="preserve">(18/29029/FUL - approved) </w:t>
            </w:r>
          </w:p>
        </w:tc>
        <w:tc>
          <w:tcPr>
            <w:tcW w:w="2222" w:type="dxa"/>
          </w:tcPr>
          <w:p w14:paraId="16F716CA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lastRenderedPageBreak/>
              <w:t>Awaiting decision</w:t>
            </w:r>
          </w:p>
        </w:tc>
      </w:tr>
      <w:tr w:rsidR="000F660F" w14:paraId="15BD0AE3" w14:textId="77777777" w:rsidTr="003F5E16">
        <w:tc>
          <w:tcPr>
            <w:tcW w:w="2510" w:type="dxa"/>
          </w:tcPr>
          <w:p w14:paraId="3784CB58" w14:textId="15AED439" w:rsidR="000F660F" w:rsidRPr="000F660F" w:rsidRDefault="00EE32C9" w:rsidP="003F5E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0F660F" w:rsidRPr="000F660F">
              <w:rPr>
                <w:rFonts w:ascii="Arial" w:hAnsi="Arial" w:cs="Arial"/>
                <w:sz w:val="16"/>
                <w:szCs w:val="16"/>
              </w:rPr>
              <w:t>23/38388/LDC</w:t>
            </w:r>
          </w:p>
        </w:tc>
        <w:tc>
          <w:tcPr>
            <w:tcW w:w="2271" w:type="dxa"/>
          </w:tcPr>
          <w:p w14:paraId="7C79CCC7" w14:textId="77777777" w:rsidR="000F660F" w:rsidRPr="000F660F" w:rsidRDefault="000F660F" w:rsidP="003F5E16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0F660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Land on the site of the old cottage</w:t>
            </w:r>
          </w:p>
          <w:p w14:paraId="67B1D804" w14:textId="77777777" w:rsidR="000F660F" w:rsidRPr="000F660F" w:rsidRDefault="000F660F" w:rsidP="003F5E16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0F660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Almshouse Croft</w:t>
            </w:r>
          </w:p>
          <w:p w14:paraId="2CB8F6AF" w14:textId="77777777" w:rsidR="000F660F" w:rsidRPr="000F660F" w:rsidRDefault="000F660F" w:rsidP="003F5E16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0F660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Bradley</w:t>
            </w:r>
          </w:p>
        </w:tc>
        <w:tc>
          <w:tcPr>
            <w:tcW w:w="2013" w:type="dxa"/>
          </w:tcPr>
          <w:p w14:paraId="4EDC5A43" w14:textId="28767AD0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Lawful development certificate, existing confirmation of material commencement on 18/29029/FUL – for work already carried out.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22" w:type="dxa"/>
          </w:tcPr>
          <w:p w14:paraId="767F8923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Awaiting decision</w:t>
            </w:r>
          </w:p>
        </w:tc>
      </w:tr>
    </w:tbl>
    <w:p w14:paraId="7AB61C90" w14:textId="77777777" w:rsidR="00892B39" w:rsidRPr="00131653" w:rsidRDefault="00892B39" w:rsidP="00614C20">
      <w:pPr>
        <w:spacing w:after="0" w:line="240" w:lineRule="auto"/>
        <w:contextualSpacing/>
        <w:outlineLvl w:val="2"/>
        <w:rPr>
          <w:rFonts w:ascii="Arial" w:eastAsia="Times New Roman" w:hAnsi="Arial" w:cs="Arial"/>
          <w:sz w:val="20"/>
          <w:szCs w:val="20"/>
        </w:rPr>
      </w:pPr>
    </w:p>
    <w:p w14:paraId="51E9A19B" w14:textId="429A6893" w:rsidR="00396ABA" w:rsidRPr="00D57DF3" w:rsidRDefault="00396ABA" w:rsidP="0021110A">
      <w:pPr>
        <w:rPr>
          <w:rFonts w:ascii="Arial" w:hAnsi="Arial" w:cs="Arial"/>
          <w:b/>
          <w:bCs/>
          <w:sz w:val="20"/>
          <w:szCs w:val="20"/>
        </w:rPr>
      </w:pPr>
      <w:r w:rsidRPr="00D57DF3">
        <w:rPr>
          <w:rFonts w:ascii="Arial" w:hAnsi="Arial" w:cs="Arial"/>
          <w:b/>
          <w:bCs/>
          <w:sz w:val="20"/>
          <w:szCs w:val="20"/>
        </w:rPr>
        <w:t>General</w:t>
      </w:r>
    </w:p>
    <w:p w14:paraId="361B1E00" w14:textId="28C4FC4A" w:rsidR="003309E3" w:rsidRPr="00113A92" w:rsidRDefault="00AC246B" w:rsidP="00B647A6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66381">
        <w:rPr>
          <w:rFonts w:ascii="Arial" w:hAnsi="Arial" w:cs="Arial"/>
          <w:b/>
          <w:bCs/>
          <w:sz w:val="20"/>
          <w:szCs w:val="20"/>
        </w:rPr>
        <w:t>Gateway features</w:t>
      </w:r>
      <w:r>
        <w:rPr>
          <w:rFonts w:ascii="Arial" w:hAnsi="Arial" w:cs="Arial"/>
          <w:sz w:val="20"/>
          <w:szCs w:val="20"/>
        </w:rPr>
        <w:t xml:space="preserve"> - </w:t>
      </w:r>
      <w:r w:rsidR="00396ABA" w:rsidRPr="00113A92">
        <w:rPr>
          <w:rFonts w:ascii="Arial" w:hAnsi="Arial" w:cs="Arial"/>
          <w:sz w:val="20"/>
          <w:szCs w:val="20"/>
        </w:rPr>
        <w:t>The parish council consider</w:t>
      </w:r>
      <w:r w:rsidR="00F606E2">
        <w:rPr>
          <w:rFonts w:ascii="Arial" w:hAnsi="Arial" w:cs="Arial"/>
          <w:sz w:val="20"/>
          <w:szCs w:val="20"/>
        </w:rPr>
        <w:t xml:space="preserve">ed and rejected this proposal, after further </w:t>
      </w:r>
      <w:r w:rsidR="00B647A6">
        <w:rPr>
          <w:rFonts w:ascii="Arial" w:hAnsi="Arial" w:cs="Arial"/>
          <w:sz w:val="20"/>
          <w:szCs w:val="20"/>
        </w:rPr>
        <w:t>investigations it was agreed they would cost too much and not have the desired effect the parish council would like.</w:t>
      </w:r>
      <w:r w:rsidR="00396ABA" w:rsidRPr="00113A92">
        <w:rPr>
          <w:rFonts w:ascii="Arial" w:hAnsi="Arial" w:cs="Arial"/>
          <w:sz w:val="20"/>
          <w:szCs w:val="20"/>
        </w:rPr>
        <w:t xml:space="preserve"> </w:t>
      </w:r>
    </w:p>
    <w:p w14:paraId="4F1F74CE" w14:textId="1157A9CC" w:rsidR="00D73909" w:rsidRPr="00556F22" w:rsidRDefault="00AC246B" w:rsidP="00390B29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66381">
        <w:rPr>
          <w:rFonts w:ascii="Arial" w:hAnsi="Arial" w:cs="Arial"/>
          <w:b/>
          <w:bCs/>
          <w:sz w:val="20"/>
          <w:szCs w:val="20"/>
        </w:rPr>
        <w:t>Noticeboards</w:t>
      </w:r>
      <w:r>
        <w:rPr>
          <w:rFonts w:ascii="Arial" w:hAnsi="Arial" w:cs="Arial"/>
          <w:sz w:val="20"/>
          <w:szCs w:val="20"/>
        </w:rPr>
        <w:t xml:space="preserve"> - </w:t>
      </w:r>
      <w:r w:rsidR="000A3DEC" w:rsidRPr="00556F22">
        <w:rPr>
          <w:rFonts w:ascii="Arial" w:hAnsi="Arial" w:cs="Arial"/>
          <w:sz w:val="20"/>
          <w:szCs w:val="20"/>
        </w:rPr>
        <w:t xml:space="preserve">Both notice boards </w:t>
      </w:r>
      <w:r w:rsidR="00B647A6" w:rsidRPr="00556F22">
        <w:rPr>
          <w:rFonts w:ascii="Arial" w:hAnsi="Arial" w:cs="Arial"/>
          <w:sz w:val="20"/>
          <w:szCs w:val="20"/>
        </w:rPr>
        <w:t>have been</w:t>
      </w:r>
      <w:r w:rsidR="000A3DEC" w:rsidRPr="00556F22">
        <w:rPr>
          <w:rFonts w:ascii="Arial" w:hAnsi="Arial" w:cs="Arial"/>
          <w:sz w:val="20"/>
          <w:szCs w:val="20"/>
        </w:rPr>
        <w:t xml:space="preserve"> replaced</w:t>
      </w:r>
      <w:r w:rsidR="00B647A6" w:rsidRPr="00556F22">
        <w:rPr>
          <w:rFonts w:ascii="Arial" w:hAnsi="Arial" w:cs="Arial"/>
          <w:sz w:val="20"/>
          <w:szCs w:val="20"/>
        </w:rPr>
        <w:t xml:space="preserve">, there is </w:t>
      </w:r>
      <w:r w:rsidR="00FF5E13" w:rsidRPr="00556F22">
        <w:rPr>
          <w:rFonts w:ascii="Arial" w:hAnsi="Arial" w:cs="Arial"/>
          <w:sz w:val="20"/>
          <w:szCs w:val="20"/>
        </w:rPr>
        <w:t>free access</w:t>
      </w:r>
      <w:r w:rsidR="00481883">
        <w:rPr>
          <w:rFonts w:ascii="Arial" w:hAnsi="Arial" w:cs="Arial"/>
          <w:sz w:val="20"/>
          <w:szCs w:val="20"/>
        </w:rPr>
        <w:t>ible</w:t>
      </w:r>
      <w:r w:rsidR="00FF5E13" w:rsidRPr="00556F22">
        <w:rPr>
          <w:rFonts w:ascii="Arial" w:hAnsi="Arial" w:cs="Arial"/>
          <w:sz w:val="20"/>
          <w:szCs w:val="20"/>
        </w:rPr>
        <w:t xml:space="preserve"> space for villagers to </w:t>
      </w:r>
      <w:r w:rsidR="00DB2694" w:rsidRPr="00556F22">
        <w:rPr>
          <w:rFonts w:ascii="Arial" w:hAnsi="Arial" w:cs="Arial"/>
          <w:sz w:val="20"/>
          <w:szCs w:val="20"/>
        </w:rPr>
        <w:t>use</w:t>
      </w:r>
      <w:r w:rsidR="00C222B6" w:rsidRPr="00556F22">
        <w:rPr>
          <w:rFonts w:ascii="Arial" w:hAnsi="Arial" w:cs="Arial"/>
          <w:sz w:val="20"/>
          <w:szCs w:val="20"/>
        </w:rPr>
        <w:t>,</w:t>
      </w:r>
      <w:r w:rsidR="00DB2694" w:rsidRPr="00556F22">
        <w:rPr>
          <w:rFonts w:ascii="Arial" w:hAnsi="Arial" w:cs="Arial"/>
          <w:sz w:val="20"/>
          <w:szCs w:val="20"/>
        </w:rPr>
        <w:t xml:space="preserve"> </w:t>
      </w:r>
      <w:r w:rsidR="00B647A6" w:rsidRPr="00556F22">
        <w:rPr>
          <w:rFonts w:ascii="Arial" w:hAnsi="Arial" w:cs="Arial"/>
          <w:sz w:val="20"/>
          <w:szCs w:val="20"/>
        </w:rPr>
        <w:t xml:space="preserve">however space is limited and we would request </w:t>
      </w:r>
      <w:r w:rsidR="003C210A" w:rsidRPr="00556F22">
        <w:rPr>
          <w:rFonts w:ascii="Arial" w:hAnsi="Arial" w:cs="Arial"/>
          <w:sz w:val="20"/>
          <w:szCs w:val="20"/>
        </w:rPr>
        <w:t xml:space="preserve">only A5 leaflets / posters be placed in there. Any inappropriate </w:t>
      </w:r>
      <w:r w:rsidR="00556F22" w:rsidRPr="00556F22">
        <w:rPr>
          <w:rFonts w:ascii="Arial" w:hAnsi="Arial" w:cs="Arial"/>
          <w:sz w:val="20"/>
          <w:szCs w:val="20"/>
        </w:rPr>
        <w:t xml:space="preserve">information will be removed. </w:t>
      </w:r>
    </w:p>
    <w:p w14:paraId="496D8F1E" w14:textId="17C7A757" w:rsidR="0040595F" w:rsidRDefault="00AC246B" w:rsidP="0040595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66381">
        <w:rPr>
          <w:rFonts w:ascii="Arial" w:hAnsi="Arial" w:cs="Arial"/>
          <w:b/>
          <w:bCs/>
          <w:sz w:val="20"/>
          <w:szCs w:val="20"/>
        </w:rPr>
        <w:t>Website</w:t>
      </w:r>
      <w:r>
        <w:rPr>
          <w:rFonts w:ascii="Arial" w:hAnsi="Arial" w:cs="Arial"/>
          <w:sz w:val="20"/>
          <w:szCs w:val="20"/>
        </w:rPr>
        <w:t xml:space="preserve"> - </w:t>
      </w:r>
      <w:r w:rsidR="00556F22">
        <w:rPr>
          <w:rFonts w:ascii="Arial" w:hAnsi="Arial" w:cs="Arial"/>
          <w:sz w:val="20"/>
          <w:szCs w:val="20"/>
        </w:rPr>
        <w:t xml:space="preserve">It has been agreed to </w:t>
      </w:r>
      <w:r w:rsidR="004842E6">
        <w:rPr>
          <w:rFonts w:ascii="Arial" w:hAnsi="Arial" w:cs="Arial"/>
          <w:sz w:val="20"/>
          <w:szCs w:val="20"/>
        </w:rPr>
        <w:t>reorganise</w:t>
      </w:r>
      <w:r w:rsidR="00556F22">
        <w:rPr>
          <w:rFonts w:ascii="Arial" w:hAnsi="Arial" w:cs="Arial"/>
          <w:sz w:val="20"/>
          <w:szCs w:val="20"/>
        </w:rPr>
        <w:t xml:space="preserve"> the parish council website</w:t>
      </w:r>
      <w:r w:rsidR="009C1FAE">
        <w:rPr>
          <w:rFonts w:ascii="Arial" w:hAnsi="Arial" w:cs="Arial"/>
          <w:sz w:val="20"/>
          <w:szCs w:val="20"/>
        </w:rPr>
        <w:t>,</w:t>
      </w:r>
      <w:r w:rsidR="00556F22">
        <w:rPr>
          <w:rFonts w:ascii="Arial" w:hAnsi="Arial" w:cs="Arial"/>
          <w:sz w:val="20"/>
          <w:szCs w:val="20"/>
        </w:rPr>
        <w:t xml:space="preserve"> to create more </w:t>
      </w:r>
      <w:r w:rsidR="004842E6">
        <w:rPr>
          <w:rFonts w:ascii="Arial" w:hAnsi="Arial" w:cs="Arial"/>
          <w:sz w:val="20"/>
          <w:szCs w:val="20"/>
        </w:rPr>
        <w:t xml:space="preserve">of a </w:t>
      </w:r>
      <w:r w:rsidR="00556F22">
        <w:rPr>
          <w:rFonts w:ascii="Arial" w:hAnsi="Arial" w:cs="Arial"/>
          <w:sz w:val="20"/>
          <w:szCs w:val="20"/>
        </w:rPr>
        <w:t>one stop sit</w:t>
      </w:r>
      <w:r w:rsidR="004842E6">
        <w:rPr>
          <w:rFonts w:ascii="Arial" w:hAnsi="Arial" w:cs="Arial"/>
          <w:sz w:val="20"/>
          <w:szCs w:val="20"/>
        </w:rPr>
        <w:t>e</w:t>
      </w:r>
      <w:r w:rsidR="00556F22">
        <w:rPr>
          <w:rFonts w:ascii="Arial" w:hAnsi="Arial" w:cs="Arial"/>
          <w:sz w:val="20"/>
          <w:szCs w:val="20"/>
        </w:rPr>
        <w:t xml:space="preserve"> for our residents. </w:t>
      </w:r>
      <w:r w:rsidR="002D0623">
        <w:rPr>
          <w:rFonts w:ascii="Arial" w:hAnsi="Arial" w:cs="Arial"/>
          <w:sz w:val="20"/>
          <w:szCs w:val="20"/>
        </w:rPr>
        <w:t xml:space="preserve">Over the coming months you will see some changes, the parish council will invite local groups </w:t>
      </w:r>
      <w:r w:rsidR="0040595F">
        <w:rPr>
          <w:rFonts w:ascii="Arial" w:hAnsi="Arial" w:cs="Arial"/>
          <w:sz w:val="20"/>
          <w:szCs w:val="20"/>
        </w:rPr>
        <w:t>to have a dedicated section</w:t>
      </w:r>
      <w:r w:rsidR="0008744A" w:rsidRPr="00D73909">
        <w:rPr>
          <w:rFonts w:ascii="Arial" w:hAnsi="Arial" w:cs="Arial"/>
          <w:sz w:val="20"/>
          <w:szCs w:val="20"/>
        </w:rPr>
        <w:t>.</w:t>
      </w:r>
      <w:r w:rsidR="0040595F">
        <w:rPr>
          <w:rFonts w:ascii="Arial" w:hAnsi="Arial" w:cs="Arial"/>
          <w:sz w:val="20"/>
          <w:szCs w:val="20"/>
        </w:rPr>
        <w:t xml:space="preserve"> Any feedback would be welcome, please contact the clerk.</w:t>
      </w:r>
    </w:p>
    <w:p w14:paraId="2231B560" w14:textId="1FD436EB" w:rsidR="002C6B50" w:rsidRDefault="00AC246B" w:rsidP="0040595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66381">
        <w:rPr>
          <w:rFonts w:ascii="Arial" w:hAnsi="Arial" w:cs="Arial"/>
          <w:b/>
          <w:bCs/>
          <w:sz w:val="20"/>
          <w:szCs w:val="20"/>
        </w:rPr>
        <w:t>R</w:t>
      </w:r>
      <w:r w:rsidR="009D713D">
        <w:rPr>
          <w:rFonts w:ascii="Arial" w:hAnsi="Arial" w:cs="Arial"/>
          <w:b/>
          <w:bCs/>
          <w:sz w:val="20"/>
          <w:szCs w:val="20"/>
        </w:rPr>
        <w:t>ights of Way</w:t>
      </w:r>
      <w:r w:rsidRPr="00766381">
        <w:rPr>
          <w:rFonts w:ascii="Arial" w:hAnsi="Arial" w:cs="Arial"/>
          <w:b/>
          <w:bCs/>
          <w:sz w:val="20"/>
          <w:szCs w:val="20"/>
        </w:rPr>
        <w:t xml:space="preserve"> </w:t>
      </w:r>
      <w:r w:rsidR="00AF333E">
        <w:rPr>
          <w:rFonts w:ascii="Arial" w:hAnsi="Arial" w:cs="Arial"/>
          <w:b/>
          <w:bCs/>
          <w:sz w:val="20"/>
          <w:szCs w:val="20"/>
        </w:rPr>
        <w:t xml:space="preserve">(ROW) </w:t>
      </w:r>
      <w:r w:rsidRPr="00766381">
        <w:rPr>
          <w:rFonts w:ascii="Arial" w:hAnsi="Arial" w:cs="Arial"/>
          <w:b/>
          <w:bCs/>
          <w:sz w:val="20"/>
          <w:szCs w:val="20"/>
        </w:rPr>
        <w:t>walks</w:t>
      </w:r>
      <w:r w:rsidR="00AF333E">
        <w:rPr>
          <w:rFonts w:ascii="Arial" w:hAnsi="Arial" w:cs="Arial"/>
          <w:b/>
          <w:bCs/>
          <w:sz w:val="20"/>
          <w:szCs w:val="20"/>
        </w:rPr>
        <w:t xml:space="preserve"> </w:t>
      </w:r>
      <w:r w:rsidR="00C74FD3" w:rsidRPr="00766381">
        <w:rPr>
          <w:rFonts w:ascii="Arial" w:hAnsi="Arial" w:cs="Arial"/>
          <w:b/>
          <w:bCs/>
          <w:sz w:val="20"/>
          <w:szCs w:val="20"/>
        </w:rPr>
        <w:t>around the village</w:t>
      </w:r>
      <w:r w:rsidR="00C74FD3">
        <w:rPr>
          <w:rFonts w:ascii="Arial" w:hAnsi="Arial" w:cs="Arial"/>
          <w:sz w:val="20"/>
          <w:szCs w:val="20"/>
        </w:rPr>
        <w:t xml:space="preserve"> - </w:t>
      </w:r>
      <w:r w:rsidR="00A843C3">
        <w:rPr>
          <w:rFonts w:ascii="Arial" w:hAnsi="Arial" w:cs="Arial"/>
          <w:sz w:val="20"/>
          <w:szCs w:val="20"/>
        </w:rPr>
        <w:t xml:space="preserve">If anyone encounters any issues </w:t>
      </w:r>
      <w:r w:rsidR="006B4E17">
        <w:rPr>
          <w:rFonts w:ascii="Arial" w:hAnsi="Arial" w:cs="Arial"/>
          <w:sz w:val="20"/>
          <w:szCs w:val="20"/>
        </w:rPr>
        <w:t xml:space="preserve">like missing signs, inaccessible </w:t>
      </w:r>
      <w:r w:rsidR="00032DB6">
        <w:rPr>
          <w:rFonts w:ascii="Arial" w:hAnsi="Arial" w:cs="Arial"/>
          <w:sz w:val="20"/>
          <w:szCs w:val="20"/>
        </w:rPr>
        <w:t xml:space="preserve">routes </w:t>
      </w:r>
      <w:r w:rsidR="006B4E17">
        <w:rPr>
          <w:rFonts w:ascii="Arial" w:hAnsi="Arial" w:cs="Arial"/>
          <w:sz w:val="20"/>
          <w:szCs w:val="20"/>
        </w:rPr>
        <w:t>etc.</w:t>
      </w:r>
      <w:r w:rsidR="00866A14">
        <w:rPr>
          <w:rFonts w:ascii="Arial" w:hAnsi="Arial" w:cs="Arial"/>
          <w:sz w:val="20"/>
          <w:szCs w:val="20"/>
        </w:rPr>
        <w:t>, please report to the c</w:t>
      </w:r>
      <w:r w:rsidR="00C74FD3">
        <w:rPr>
          <w:rFonts w:ascii="Arial" w:hAnsi="Arial" w:cs="Arial"/>
          <w:sz w:val="20"/>
          <w:szCs w:val="20"/>
        </w:rPr>
        <w:t>lerk</w:t>
      </w:r>
      <w:r w:rsidR="00866A14">
        <w:rPr>
          <w:rFonts w:ascii="Arial" w:hAnsi="Arial" w:cs="Arial"/>
          <w:sz w:val="20"/>
          <w:szCs w:val="20"/>
        </w:rPr>
        <w:t xml:space="preserve">. </w:t>
      </w:r>
      <w:r w:rsidR="00032DB6">
        <w:rPr>
          <w:rFonts w:ascii="Arial" w:hAnsi="Arial" w:cs="Arial"/>
          <w:sz w:val="20"/>
          <w:szCs w:val="20"/>
        </w:rPr>
        <w:t xml:space="preserve">We would </w:t>
      </w:r>
      <w:r w:rsidR="00215A31">
        <w:rPr>
          <w:rFonts w:ascii="Arial" w:hAnsi="Arial" w:cs="Arial"/>
          <w:sz w:val="20"/>
          <w:szCs w:val="20"/>
        </w:rPr>
        <w:t xml:space="preserve">also </w:t>
      </w:r>
      <w:r w:rsidR="00032DB6">
        <w:rPr>
          <w:rFonts w:ascii="Arial" w:hAnsi="Arial" w:cs="Arial"/>
          <w:sz w:val="20"/>
          <w:szCs w:val="20"/>
        </w:rPr>
        <w:t xml:space="preserve">like to </w:t>
      </w:r>
      <w:r w:rsidR="00215A31">
        <w:rPr>
          <w:rFonts w:ascii="Arial" w:hAnsi="Arial" w:cs="Arial"/>
          <w:sz w:val="20"/>
          <w:szCs w:val="20"/>
        </w:rPr>
        <w:t>raise awareness for walk</w:t>
      </w:r>
      <w:r w:rsidR="00032DB6">
        <w:rPr>
          <w:rFonts w:ascii="Arial" w:hAnsi="Arial" w:cs="Arial"/>
          <w:sz w:val="20"/>
          <w:szCs w:val="20"/>
        </w:rPr>
        <w:t xml:space="preserve">ing </w:t>
      </w:r>
      <w:r w:rsidR="00B069C9">
        <w:rPr>
          <w:rFonts w:ascii="Arial" w:hAnsi="Arial" w:cs="Arial"/>
          <w:sz w:val="20"/>
          <w:szCs w:val="20"/>
        </w:rPr>
        <w:t>etiquette</w:t>
      </w:r>
      <w:r w:rsidR="001C626C">
        <w:rPr>
          <w:rFonts w:ascii="Arial" w:hAnsi="Arial" w:cs="Arial"/>
          <w:sz w:val="20"/>
          <w:szCs w:val="20"/>
        </w:rPr>
        <w:t xml:space="preserve">, and </w:t>
      </w:r>
      <w:r w:rsidR="002A5839">
        <w:rPr>
          <w:rFonts w:ascii="Arial" w:hAnsi="Arial" w:cs="Arial"/>
          <w:sz w:val="20"/>
          <w:szCs w:val="20"/>
        </w:rPr>
        <w:t xml:space="preserve">will be producing some literature, </w:t>
      </w:r>
      <w:r w:rsidR="00B069C9">
        <w:rPr>
          <w:rFonts w:ascii="Arial" w:hAnsi="Arial" w:cs="Arial"/>
          <w:sz w:val="20"/>
          <w:szCs w:val="20"/>
        </w:rPr>
        <w:t xml:space="preserve">however </w:t>
      </w:r>
      <w:r w:rsidR="002A5839">
        <w:rPr>
          <w:rFonts w:ascii="Arial" w:hAnsi="Arial" w:cs="Arial"/>
          <w:sz w:val="20"/>
          <w:szCs w:val="20"/>
        </w:rPr>
        <w:t xml:space="preserve">in the </w:t>
      </w:r>
      <w:r w:rsidR="00B069C9">
        <w:rPr>
          <w:rFonts w:ascii="Arial" w:hAnsi="Arial" w:cs="Arial"/>
          <w:sz w:val="20"/>
          <w:szCs w:val="20"/>
        </w:rPr>
        <w:t>meantime,</w:t>
      </w:r>
      <w:r w:rsidR="002A5839">
        <w:rPr>
          <w:rFonts w:ascii="Arial" w:hAnsi="Arial" w:cs="Arial"/>
          <w:sz w:val="20"/>
          <w:szCs w:val="20"/>
        </w:rPr>
        <w:t xml:space="preserve"> if you do venture onto </w:t>
      </w:r>
      <w:r w:rsidR="00B069C9">
        <w:rPr>
          <w:rFonts w:ascii="Arial" w:hAnsi="Arial" w:cs="Arial"/>
          <w:sz w:val="20"/>
          <w:szCs w:val="20"/>
        </w:rPr>
        <w:t>someone’s</w:t>
      </w:r>
      <w:r w:rsidR="002A5839">
        <w:rPr>
          <w:rFonts w:ascii="Arial" w:hAnsi="Arial" w:cs="Arial"/>
          <w:sz w:val="20"/>
          <w:szCs w:val="20"/>
        </w:rPr>
        <w:t xml:space="preserve"> property </w:t>
      </w:r>
      <w:r w:rsidR="00BE69E6">
        <w:rPr>
          <w:rFonts w:ascii="Arial" w:hAnsi="Arial" w:cs="Arial"/>
          <w:sz w:val="20"/>
          <w:szCs w:val="20"/>
        </w:rPr>
        <w:t xml:space="preserve">whilst doing one of the ROW walks, please be mindful of livestock in the fields, keep your pets on leads and clean </w:t>
      </w:r>
      <w:r w:rsidR="00B069C9">
        <w:rPr>
          <w:rFonts w:ascii="Arial" w:hAnsi="Arial" w:cs="Arial"/>
          <w:sz w:val="20"/>
          <w:szCs w:val="20"/>
        </w:rPr>
        <w:t xml:space="preserve">up any mess caused. </w:t>
      </w:r>
    </w:p>
    <w:p w14:paraId="06F0FAF0" w14:textId="145A961A" w:rsidR="00F67A96" w:rsidRDefault="00F67A96" w:rsidP="0040595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66381">
        <w:rPr>
          <w:rFonts w:ascii="Arial" w:hAnsi="Arial" w:cs="Arial"/>
          <w:b/>
          <w:bCs/>
          <w:sz w:val="20"/>
          <w:szCs w:val="20"/>
        </w:rPr>
        <w:t>HGV’s / Volume / Speed of vehicles traveling through the village</w:t>
      </w:r>
      <w:r>
        <w:rPr>
          <w:rFonts w:ascii="Arial" w:hAnsi="Arial" w:cs="Arial"/>
          <w:sz w:val="20"/>
          <w:szCs w:val="20"/>
        </w:rPr>
        <w:t xml:space="preserve"> </w:t>
      </w:r>
      <w:r w:rsidR="00F24C8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F24C8A">
        <w:rPr>
          <w:rFonts w:ascii="Arial" w:hAnsi="Arial" w:cs="Arial"/>
          <w:sz w:val="20"/>
          <w:szCs w:val="20"/>
        </w:rPr>
        <w:t xml:space="preserve">The parish council have taken on board your concerns and are aware of large vehicles causing destruction to our beautiful village. </w:t>
      </w:r>
      <w:r w:rsidR="00EB303A">
        <w:rPr>
          <w:rFonts w:ascii="Arial" w:hAnsi="Arial" w:cs="Arial"/>
          <w:sz w:val="20"/>
          <w:szCs w:val="20"/>
        </w:rPr>
        <w:t>We will be contacting the companies to see if they can avoid coming through the village</w:t>
      </w:r>
      <w:r w:rsidR="003719C6">
        <w:rPr>
          <w:rFonts w:ascii="Arial" w:hAnsi="Arial" w:cs="Arial"/>
          <w:sz w:val="20"/>
          <w:szCs w:val="20"/>
        </w:rPr>
        <w:t xml:space="preserve">. </w:t>
      </w:r>
      <w:r w:rsidR="0075638A">
        <w:rPr>
          <w:rFonts w:ascii="Arial" w:hAnsi="Arial" w:cs="Arial"/>
          <w:sz w:val="20"/>
          <w:szCs w:val="20"/>
        </w:rPr>
        <w:t>Stafford County Councill</w:t>
      </w:r>
      <w:r w:rsidR="006C100B">
        <w:rPr>
          <w:rFonts w:ascii="Arial" w:hAnsi="Arial" w:cs="Arial"/>
          <w:sz w:val="20"/>
          <w:szCs w:val="20"/>
        </w:rPr>
        <w:t xml:space="preserve">or Mark </w:t>
      </w:r>
      <w:r w:rsidR="003719C6">
        <w:rPr>
          <w:rFonts w:ascii="Arial" w:hAnsi="Arial" w:cs="Arial"/>
          <w:sz w:val="20"/>
          <w:szCs w:val="20"/>
        </w:rPr>
        <w:t xml:space="preserve">Winnington has agreed to </w:t>
      </w:r>
      <w:r w:rsidR="00BD2392">
        <w:rPr>
          <w:rFonts w:ascii="Arial" w:hAnsi="Arial" w:cs="Arial"/>
          <w:sz w:val="20"/>
          <w:szCs w:val="20"/>
        </w:rPr>
        <w:t>p</w:t>
      </w:r>
      <w:r w:rsidR="000C6CAC">
        <w:rPr>
          <w:rFonts w:ascii="Arial" w:hAnsi="Arial" w:cs="Arial"/>
          <w:sz w:val="20"/>
          <w:szCs w:val="20"/>
        </w:rPr>
        <w:t>ropose</w:t>
      </w:r>
      <w:r w:rsidR="003719C6">
        <w:rPr>
          <w:rFonts w:ascii="Arial" w:hAnsi="Arial" w:cs="Arial"/>
          <w:sz w:val="20"/>
          <w:szCs w:val="20"/>
        </w:rPr>
        <w:t xml:space="preserve"> </w:t>
      </w:r>
      <w:r w:rsidR="003F5BB5">
        <w:rPr>
          <w:rFonts w:ascii="Arial" w:hAnsi="Arial" w:cs="Arial"/>
          <w:sz w:val="20"/>
          <w:szCs w:val="20"/>
        </w:rPr>
        <w:t xml:space="preserve">highways </w:t>
      </w:r>
      <w:r w:rsidR="003719C6">
        <w:rPr>
          <w:rFonts w:ascii="Arial" w:hAnsi="Arial" w:cs="Arial"/>
          <w:sz w:val="20"/>
          <w:szCs w:val="20"/>
        </w:rPr>
        <w:t xml:space="preserve">conduct a </w:t>
      </w:r>
      <w:r w:rsidR="00BD2392">
        <w:rPr>
          <w:rFonts w:ascii="Arial" w:hAnsi="Arial" w:cs="Arial"/>
          <w:sz w:val="20"/>
          <w:szCs w:val="20"/>
        </w:rPr>
        <w:t>survey</w:t>
      </w:r>
      <w:r w:rsidR="000C6CAC">
        <w:rPr>
          <w:rFonts w:ascii="Arial" w:hAnsi="Arial" w:cs="Arial"/>
          <w:sz w:val="20"/>
          <w:szCs w:val="20"/>
        </w:rPr>
        <w:t>, this</w:t>
      </w:r>
      <w:r w:rsidR="003719C6">
        <w:rPr>
          <w:rFonts w:ascii="Arial" w:hAnsi="Arial" w:cs="Arial"/>
          <w:sz w:val="20"/>
          <w:szCs w:val="20"/>
        </w:rPr>
        <w:t xml:space="preserve"> will take place over a week </w:t>
      </w:r>
      <w:r w:rsidR="000C6CAC">
        <w:rPr>
          <w:rFonts w:ascii="Arial" w:hAnsi="Arial" w:cs="Arial"/>
          <w:sz w:val="20"/>
          <w:szCs w:val="20"/>
        </w:rPr>
        <w:t xml:space="preserve">and </w:t>
      </w:r>
      <w:r w:rsidR="00BD2392">
        <w:rPr>
          <w:rFonts w:ascii="Arial" w:hAnsi="Arial" w:cs="Arial"/>
          <w:sz w:val="20"/>
          <w:szCs w:val="20"/>
        </w:rPr>
        <w:t>monitor</w:t>
      </w:r>
      <w:r w:rsidR="003719C6">
        <w:rPr>
          <w:rFonts w:ascii="Arial" w:hAnsi="Arial" w:cs="Arial"/>
          <w:sz w:val="20"/>
          <w:szCs w:val="20"/>
        </w:rPr>
        <w:t xml:space="preserve"> </w:t>
      </w:r>
      <w:r w:rsidR="00BD2392">
        <w:rPr>
          <w:rFonts w:ascii="Arial" w:hAnsi="Arial" w:cs="Arial"/>
          <w:sz w:val="20"/>
          <w:szCs w:val="20"/>
        </w:rPr>
        <w:t>vehicle type, speed and volume of traffic</w:t>
      </w:r>
      <w:r w:rsidR="00F52A32">
        <w:rPr>
          <w:rFonts w:ascii="Arial" w:hAnsi="Arial" w:cs="Arial"/>
          <w:sz w:val="20"/>
          <w:szCs w:val="20"/>
        </w:rPr>
        <w:t xml:space="preserve"> travelling through the village</w:t>
      </w:r>
      <w:r w:rsidR="00BD2392">
        <w:rPr>
          <w:rFonts w:ascii="Arial" w:hAnsi="Arial" w:cs="Arial"/>
          <w:sz w:val="20"/>
          <w:szCs w:val="20"/>
        </w:rPr>
        <w:t xml:space="preserve">. Once the results are back, we can discuss possible options. </w:t>
      </w:r>
      <w:r w:rsidR="004B0DBF">
        <w:rPr>
          <w:rFonts w:ascii="Arial" w:hAnsi="Arial" w:cs="Arial"/>
          <w:sz w:val="20"/>
          <w:szCs w:val="20"/>
        </w:rPr>
        <w:t xml:space="preserve">The clerk will also chase up </w:t>
      </w:r>
      <w:r w:rsidR="00F057DA">
        <w:rPr>
          <w:rFonts w:ascii="Arial" w:hAnsi="Arial" w:cs="Arial"/>
          <w:sz w:val="20"/>
          <w:szCs w:val="20"/>
        </w:rPr>
        <w:t xml:space="preserve">installation of </w:t>
      </w:r>
      <w:r w:rsidR="004B0DBF">
        <w:rPr>
          <w:rFonts w:ascii="Arial" w:hAnsi="Arial" w:cs="Arial"/>
          <w:sz w:val="20"/>
          <w:szCs w:val="20"/>
        </w:rPr>
        <w:t>the new sign “Unsuitable for HGV’s”</w:t>
      </w:r>
      <w:r w:rsidR="00F057DA">
        <w:rPr>
          <w:rFonts w:ascii="Arial" w:hAnsi="Arial" w:cs="Arial"/>
          <w:sz w:val="20"/>
          <w:szCs w:val="20"/>
        </w:rPr>
        <w:t xml:space="preserve"> at the beginning of Bradley Lane. </w:t>
      </w:r>
    </w:p>
    <w:p w14:paraId="25D8D699" w14:textId="77777777" w:rsidR="002533C7" w:rsidRDefault="002533C7" w:rsidP="009716DA">
      <w:pPr>
        <w:rPr>
          <w:rFonts w:ascii="Arial" w:hAnsi="Arial" w:cs="Arial"/>
          <w:sz w:val="20"/>
          <w:szCs w:val="20"/>
        </w:rPr>
      </w:pPr>
    </w:p>
    <w:p w14:paraId="487545CF" w14:textId="5ABE33A3" w:rsidR="002533C7" w:rsidRPr="001853CC" w:rsidRDefault="009716DA" w:rsidP="002533C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53CC">
        <w:rPr>
          <w:rFonts w:ascii="Arial" w:hAnsi="Arial" w:cs="Arial"/>
          <w:b/>
          <w:bCs/>
          <w:sz w:val="20"/>
          <w:szCs w:val="20"/>
        </w:rPr>
        <w:t>Should you have any issues you would like to raise, please contact the clerk</w:t>
      </w:r>
      <w:r w:rsidR="002533C7" w:rsidRPr="001853CC">
        <w:rPr>
          <w:rFonts w:ascii="Arial" w:hAnsi="Arial" w:cs="Arial"/>
          <w:b/>
          <w:bCs/>
          <w:sz w:val="20"/>
          <w:szCs w:val="20"/>
        </w:rPr>
        <w:t>,</w:t>
      </w:r>
    </w:p>
    <w:p w14:paraId="573A9B2C" w14:textId="4DCFE73B" w:rsidR="009716DA" w:rsidRPr="001853CC" w:rsidRDefault="00000000" w:rsidP="002533C7">
      <w:pPr>
        <w:jc w:val="center"/>
        <w:rPr>
          <w:rFonts w:ascii="Arial" w:hAnsi="Arial" w:cs="Arial"/>
          <w:b/>
          <w:bCs/>
          <w:sz w:val="20"/>
          <w:szCs w:val="20"/>
        </w:rPr>
      </w:pPr>
      <w:hyperlink r:id="rId13" w:history="1">
        <w:r w:rsidR="002533C7" w:rsidRPr="001853CC">
          <w:rPr>
            <w:rStyle w:val="Hyperlink"/>
            <w:rFonts w:ascii="Arial" w:hAnsi="Arial" w:cs="Arial"/>
            <w:b/>
            <w:bCs/>
            <w:sz w:val="20"/>
            <w:szCs w:val="20"/>
          </w:rPr>
          <w:t>clerk-bradleypc@hotmail.co.uk</w:t>
        </w:r>
      </w:hyperlink>
      <w:r w:rsidR="00B30ADB" w:rsidRPr="001853CC">
        <w:rPr>
          <w:rStyle w:val="Hyperlink"/>
          <w:rFonts w:ascii="Arial" w:hAnsi="Arial" w:cs="Arial"/>
          <w:b/>
          <w:bCs/>
          <w:sz w:val="20"/>
          <w:szCs w:val="20"/>
        </w:rPr>
        <w:t xml:space="preserve"> </w:t>
      </w:r>
      <w:r w:rsidR="009D1164" w:rsidRPr="001853CC">
        <w:rPr>
          <w:rFonts w:ascii="Arial" w:hAnsi="Arial" w:cs="Arial"/>
          <w:b/>
          <w:bCs/>
          <w:sz w:val="20"/>
          <w:szCs w:val="20"/>
        </w:rPr>
        <w:t>, we are more than happy to help</w:t>
      </w:r>
      <w:r w:rsidR="00B30ADB" w:rsidRPr="001853CC">
        <w:rPr>
          <w:rFonts w:ascii="Arial" w:hAnsi="Arial" w:cs="Arial"/>
          <w:b/>
          <w:bCs/>
          <w:sz w:val="20"/>
          <w:szCs w:val="20"/>
        </w:rPr>
        <w:t>, if we can.</w:t>
      </w:r>
    </w:p>
    <w:p w14:paraId="60257C7A" w14:textId="77777777" w:rsidR="006270E7" w:rsidRDefault="006270E7" w:rsidP="006270E7"/>
    <w:p w14:paraId="67A88286" w14:textId="359A537E" w:rsidR="000E3E6C" w:rsidRPr="006270E7" w:rsidRDefault="000E3E6C" w:rsidP="006270E7">
      <w:pPr>
        <w:rPr>
          <w:rFonts w:ascii="Bradley Hand ITC" w:hAnsi="Bradley Hand ITC"/>
          <w:sz w:val="72"/>
          <w:szCs w:val="72"/>
        </w:rPr>
      </w:pPr>
    </w:p>
    <w:sectPr w:rsidR="000E3E6C" w:rsidRPr="00627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779"/>
    <w:multiLevelType w:val="hybridMultilevel"/>
    <w:tmpl w:val="4F9A3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3094"/>
    <w:multiLevelType w:val="hybridMultilevel"/>
    <w:tmpl w:val="AF8E5192"/>
    <w:lvl w:ilvl="0" w:tplc="C7E671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B5EEF"/>
    <w:multiLevelType w:val="hybridMultilevel"/>
    <w:tmpl w:val="407A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E0291"/>
    <w:multiLevelType w:val="hybridMultilevel"/>
    <w:tmpl w:val="15CC8D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357D1"/>
    <w:multiLevelType w:val="hybridMultilevel"/>
    <w:tmpl w:val="7E10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61AC6"/>
    <w:multiLevelType w:val="hybridMultilevel"/>
    <w:tmpl w:val="AD82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73FD1"/>
    <w:multiLevelType w:val="hybridMultilevel"/>
    <w:tmpl w:val="619AC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13178"/>
    <w:multiLevelType w:val="hybridMultilevel"/>
    <w:tmpl w:val="E18EBE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22FF2"/>
    <w:multiLevelType w:val="hybridMultilevel"/>
    <w:tmpl w:val="01824D64"/>
    <w:lvl w:ilvl="0" w:tplc="772413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A18F5"/>
    <w:multiLevelType w:val="hybridMultilevel"/>
    <w:tmpl w:val="61FC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A38D9"/>
    <w:multiLevelType w:val="hybridMultilevel"/>
    <w:tmpl w:val="737256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60403"/>
    <w:multiLevelType w:val="hybridMultilevel"/>
    <w:tmpl w:val="387A14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714E42"/>
    <w:multiLevelType w:val="hybridMultilevel"/>
    <w:tmpl w:val="E5BAC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A1502"/>
    <w:multiLevelType w:val="hybridMultilevel"/>
    <w:tmpl w:val="C8503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66E30"/>
    <w:multiLevelType w:val="hybridMultilevel"/>
    <w:tmpl w:val="54B87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4254474">
    <w:abstractNumId w:val="12"/>
  </w:num>
  <w:num w:numId="2" w16cid:durableId="824055702">
    <w:abstractNumId w:val="0"/>
  </w:num>
  <w:num w:numId="3" w16cid:durableId="1975988086">
    <w:abstractNumId w:val="8"/>
  </w:num>
  <w:num w:numId="4" w16cid:durableId="1976447141">
    <w:abstractNumId w:val="14"/>
  </w:num>
  <w:num w:numId="5" w16cid:durableId="1561667250">
    <w:abstractNumId w:val="11"/>
  </w:num>
  <w:num w:numId="6" w16cid:durableId="1053772233">
    <w:abstractNumId w:val="13"/>
  </w:num>
  <w:num w:numId="7" w16cid:durableId="1340742632">
    <w:abstractNumId w:val="6"/>
  </w:num>
  <w:num w:numId="8" w16cid:durableId="1516115339">
    <w:abstractNumId w:val="10"/>
  </w:num>
  <w:num w:numId="9" w16cid:durableId="1963922355">
    <w:abstractNumId w:val="7"/>
  </w:num>
  <w:num w:numId="10" w16cid:durableId="824054476">
    <w:abstractNumId w:val="5"/>
  </w:num>
  <w:num w:numId="11" w16cid:durableId="203639397">
    <w:abstractNumId w:val="4"/>
  </w:num>
  <w:num w:numId="12" w16cid:durableId="257099331">
    <w:abstractNumId w:val="1"/>
  </w:num>
  <w:num w:numId="13" w16cid:durableId="270943987">
    <w:abstractNumId w:val="3"/>
  </w:num>
  <w:num w:numId="14" w16cid:durableId="1674799913">
    <w:abstractNumId w:val="9"/>
  </w:num>
  <w:num w:numId="15" w16cid:durableId="386073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E0"/>
    <w:rsid w:val="00000175"/>
    <w:rsid w:val="00032DB6"/>
    <w:rsid w:val="00072250"/>
    <w:rsid w:val="0008744A"/>
    <w:rsid w:val="000A3DEC"/>
    <w:rsid w:val="000A57AE"/>
    <w:rsid w:val="000B4F19"/>
    <w:rsid w:val="000B6CE5"/>
    <w:rsid w:val="000C6CAC"/>
    <w:rsid w:val="000C73C3"/>
    <w:rsid w:val="000E0DA8"/>
    <w:rsid w:val="000E3E6C"/>
    <w:rsid w:val="000F382F"/>
    <w:rsid w:val="000F5725"/>
    <w:rsid w:val="000F660F"/>
    <w:rsid w:val="00113A92"/>
    <w:rsid w:val="00131653"/>
    <w:rsid w:val="001661CC"/>
    <w:rsid w:val="001845BF"/>
    <w:rsid w:val="001853CC"/>
    <w:rsid w:val="001C0B37"/>
    <w:rsid w:val="001C626C"/>
    <w:rsid w:val="001D69C8"/>
    <w:rsid w:val="00202059"/>
    <w:rsid w:val="0021110A"/>
    <w:rsid w:val="00215A31"/>
    <w:rsid w:val="00250A79"/>
    <w:rsid w:val="002533C7"/>
    <w:rsid w:val="002A5839"/>
    <w:rsid w:val="002B55F3"/>
    <w:rsid w:val="002C6B50"/>
    <w:rsid w:val="002C77FD"/>
    <w:rsid w:val="002D0623"/>
    <w:rsid w:val="002D0CCA"/>
    <w:rsid w:val="002E1B95"/>
    <w:rsid w:val="002E7682"/>
    <w:rsid w:val="003309E3"/>
    <w:rsid w:val="003719C6"/>
    <w:rsid w:val="00396323"/>
    <w:rsid w:val="00396ABA"/>
    <w:rsid w:val="003A3B0E"/>
    <w:rsid w:val="003B1942"/>
    <w:rsid w:val="003C210A"/>
    <w:rsid w:val="003F4107"/>
    <w:rsid w:val="003F5BB5"/>
    <w:rsid w:val="0040595F"/>
    <w:rsid w:val="004132D0"/>
    <w:rsid w:val="004334DE"/>
    <w:rsid w:val="00435350"/>
    <w:rsid w:val="0046423A"/>
    <w:rsid w:val="00470BA6"/>
    <w:rsid w:val="00473E08"/>
    <w:rsid w:val="00481883"/>
    <w:rsid w:val="004842E6"/>
    <w:rsid w:val="004854A8"/>
    <w:rsid w:val="004917E0"/>
    <w:rsid w:val="004B0DBF"/>
    <w:rsid w:val="004F455E"/>
    <w:rsid w:val="004F4715"/>
    <w:rsid w:val="00506823"/>
    <w:rsid w:val="00516CF8"/>
    <w:rsid w:val="00556F22"/>
    <w:rsid w:val="005939D2"/>
    <w:rsid w:val="005A1BA1"/>
    <w:rsid w:val="005A6A5D"/>
    <w:rsid w:val="005A7B58"/>
    <w:rsid w:val="005B258A"/>
    <w:rsid w:val="005B5695"/>
    <w:rsid w:val="005E272A"/>
    <w:rsid w:val="00614C20"/>
    <w:rsid w:val="00621945"/>
    <w:rsid w:val="006270E7"/>
    <w:rsid w:val="00632C60"/>
    <w:rsid w:val="00636CC0"/>
    <w:rsid w:val="00665CFA"/>
    <w:rsid w:val="00673C30"/>
    <w:rsid w:val="00683444"/>
    <w:rsid w:val="00692047"/>
    <w:rsid w:val="006B4E17"/>
    <w:rsid w:val="006C100B"/>
    <w:rsid w:val="006E6A23"/>
    <w:rsid w:val="006F3802"/>
    <w:rsid w:val="00722B43"/>
    <w:rsid w:val="00725239"/>
    <w:rsid w:val="0073138F"/>
    <w:rsid w:val="0075638A"/>
    <w:rsid w:val="00757DA9"/>
    <w:rsid w:val="00762EDA"/>
    <w:rsid w:val="00766381"/>
    <w:rsid w:val="00774D2D"/>
    <w:rsid w:val="0077606D"/>
    <w:rsid w:val="007C7621"/>
    <w:rsid w:val="007F5E7B"/>
    <w:rsid w:val="0080480E"/>
    <w:rsid w:val="00817177"/>
    <w:rsid w:val="00861B01"/>
    <w:rsid w:val="00863260"/>
    <w:rsid w:val="00863839"/>
    <w:rsid w:val="00866A14"/>
    <w:rsid w:val="00885FFF"/>
    <w:rsid w:val="00892B39"/>
    <w:rsid w:val="008A5F48"/>
    <w:rsid w:val="008E2C07"/>
    <w:rsid w:val="008E7732"/>
    <w:rsid w:val="00930B1D"/>
    <w:rsid w:val="009635E7"/>
    <w:rsid w:val="0097010D"/>
    <w:rsid w:val="009716DA"/>
    <w:rsid w:val="00971F1B"/>
    <w:rsid w:val="00975A5C"/>
    <w:rsid w:val="00977AC6"/>
    <w:rsid w:val="00980838"/>
    <w:rsid w:val="00985462"/>
    <w:rsid w:val="009B3EBC"/>
    <w:rsid w:val="009C1FAE"/>
    <w:rsid w:val="009D1164"/>
    <w:rsid w:val="009D713D"/>
    <w:rsid w:val="009E7620"/>
    <w:rsid w:val="009F4100"/>
    <w:rsid w:val="00A10211"/>
    <w:rsid w:val="00A2141C"/>
    <w:rsid w:val="00A376AB"/>
    <w:rsid w:val="00A616BE"/>
    <w:rsid w:val="00A72071"/>
    <w:rsid w:val="00A843C3"/>
    <w:rsid w:val="00A87EF3"/>
    <w:rsid w:val="00A965DD"/>
    <w:rsid w:val="00AB4B71"/>
    <w:rsid w:val="00AB77CF"/>
    <w:rsid w:val="00AC246B"/>
    <w:rsid w:val="00AC48CB"/>
    <w:rsid w:val="00AE4577"/>
    <w:rsid w:val="00AF333E"/>
    <w:rsid w:val="00B069C9"/>
    <w:rsid w:val="00B21703"/>
    <w:rsid w:val="00B30ADB"/>
    <w:rsid w:val="00B647A6"/>
    <w:rsid w:val="00B92866"/>
    <w:rsid w:val="00B97913"/>
    <w:rsid w:val="00BA083E"/>
    <w:rsid w:val="00BD2392"/>
    <w:rsid w:val="00BD757E"/>
    <w:rsid w:val="00BE69E6"/>
    <w:rsid w:val="00C222B6"/>
    <w:rsid w:val="00C23592"/>
    <w:rsid w:val="00C411E4"/>
    <w:rsid w:val="00C46BCE"/>
    <w:rsid w:val="00C53124"/>
    <w:rsid w:val="00C544A1"/>
    <w:rsid w:val="00C74FD3"/>
    <w:rsid w:val="00CD6544"/>
    <w:rsid w:val="00D132D8"/>
    <w:rsid w:val="00D20F08"/>
    <w:rsid w:val="00D23FB6"/>
    <w:rsid w:val="00D279FC"/>
    <w:rsid w:val="00D44E06"/>
    <w:rsid w:val="00D453C6"/>
    <w:rsid w:val="00D57DF3"/>
    <w:rsid w:val="00D61BA8"/>
    <w:rsid w:val="00D73909"/>
    <w:rsid w:val="00D87B6B"/>
    <w:rsid w:val="00DB2694"/>
    <w:rsid w:val="00DE12D4"/>
    <w:rsid w:val="00E0160A"/>
    <w:rsid w:val="00E050E8"/>
    <w:rsid w:val="00E153FE"/>
    <w:rsid w:val="00E16A20"/>
    <w:rsid w:val="00E44869"/>
    <w:rsid w:val="00E450B0"/>
    <w:rsid w:val="00E626FD"/>
    <w:rsid w:val="00E935B1"/>
    <w:rsid w:val="00EB2F6D"/>
    <w:rsid w:val="00EB303A"/>
    <w:rsid w:val="00EC0A43"/>
    <w:rsid w:val="00ED4A39"/>
    <w:rsid w:val="00EE32C9"/>
    <w:rsid w:val="00EE38E0"/>
    <w:rsid w:val="00EF08B7"/>
    <w:rsid w:val="00F057DA"/>
    <w:rsid w:val="00F24C8A"/>
    <w:rsid w:val="00F25202"/>
    <w:rsid w:val="00F52A32"/>
    <w:rsid w:val="00F606E2"/>
    <w:rsid w:val="00F64273"/>
    <w:rsid w:val="00F67A96"/>
    <w:rsid w:val="00F73641"/>
    <w:rsid w:val="00F85157"/>
    <w:rsid w:val="00F91E48"/>
    <w:rsid w:val="00FB3F4F"/>
    <w:rsid w:val="00FC05E9"/>
    <w:rsid w:val="00FE6FD7"/>
    <w:rsid w:val="00FF5E13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A1D1"/>
  <w15:chartTrackingRefBased/>
  <w15:docId w15:val="{9DFB9E99-0993-416A-8E7D-31800830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7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4F455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4F455E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F45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4F1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A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dleypc.co.uk" TargetMode="External"/><Relationship Id="rId13" Type="http://schemas.openxmlformats.org/officeDocument/2006/relationships/hyperlink" Target="mailto:clerk-bradleypc@hotmail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clerk-bradleypc@hotmail.co.uk" TargetMode="External"/><Relationship Id="rId12" Type="http://schemas.openxmlformats.org/officeDocument/2006/relationships/hyperlink" Target="https://www.bradleypc.co.uk/about-the-parish/walks-around-bradle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s2.staffordshire.gov.uk/web/reportfault/" TargetMode="External"/><Relationship Id="rId11" Type="http://schemas.openxmlformats.org/officeDocument/2006/relationships/hyperlink" Target="https://www.staffordshire.police.uk/advice/advice-and-information/wsi/watch-schemes-initiatives/as/staffs/staffordshire-smart-aler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affordshire.police.uk/area/your-area/staffordshire/stafford-borough/south-west-stone/about-us/top-reported-crimes-in-this-ar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ffordshire.police.uk/ro/report/ocr/af/how-to-report-a-cri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40A57-B6E0-45EB-98D8-40C7D9ED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Evans</dc:creator>
  <cp:keywords/>
  <dc:description/>
  <cp:lastModifiedBy>Nikola Evans</cp:lastModifiedBy>
  <cp:revision>48</cp:revision>
  <dcterms:created xsi:type="dcterms:W3CDTF">2024-03-13T10:02:00Z</dcterms:created>
  <dcterms:modified xsi:type="dcterms:W3CDTF">2024-03-14T10:43:00Z</dcterms:modified>
</cp:coreProperties>
</file>