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0268" w14:textId="55D4F804" w:rsidR="000B28C8" w:rsidRDefault="000B28C8" w:rsidP="000B28C8">
      <w:pPr>
        <w:tabs>
          <w:tab w:val="left" w:pos="420"/>
        </w:tabs>
        <w:rPr>
          <w:rFonts w:ascii="Arial" w:hAnsi="Arial" w:cs="Arial"/>
        </w:rPr>
      </w:pPr>
      <w:r>
        <w:rPr>
          <w:rFonts w:ascii="Arial" w:hAnsi="Arial" w:cs="Arial"/>
        </w:rPr>
        <w:tab/>
      </w:r>
    </w:p>
    <w:p w14:paraId="3DCC4C16" w14:textId="69D3F34B" w:rsidR="000B28C8" w:rsidRDefault="000B28C8" w:rsidP="000B28C8">
      <w:pPr>
        <w:jc w:val="center"/>
        <w:rPr>
          <w:rFonts w:ascii="Arial" w:hAnsi="Arial" w:cs="Arial"/>
        </w:rPr>
      </w:pPr>
      <w:r w:rsidRPr="003B2F69">
        <w:rPr>
          <w:rFonts w:ascii="Arial" w:hAnsi="Arial" w:cs="Arial"/>
        </w:rPr>
        <w:t>Minutes of the</w:t>
      </w:r>
      <w:r w:rsidR="00AE1C58">
        <w:rPr>
          <w:rFonts w:ascii="Arial" w:hAnsi="Arial" w:cs="Arial"/>
        </w:rPr>
        <w:t xml:space="preserve"> </w:t>
      </w:r>
      <w:r w:rsidRPr="003B2F69">
        <w:rPr>
          <w:rFonts w:ascii="Arial" w:hAnsi="Arial" w:cs="Arial"/>
        </w:rPr>
        <w:t>Parish Council meeting held on</w:t>
      </w:r>
    </w:p>
    <w:p w14:paraId="618FCEF1" w14:textId="4CBE95B4" w:rsidR="000B28C8" w:rsidRDefault="000B28C8" w:rsidP="000B28C8">
      <w:pPr>
        <w:jc w:val="center"/>
        <w:rPr>
          <w:rFonts w:ascii="Arial" w:hAnsi="Arial" w:cs="Arial"/>
        </w:rPr>
      </w:pPr>
      <w:r w:rsidRPr="003B2F69">
        <w:rPr>
          <w:rFonts w:ascii="Arial" w:hAnsi="Arial" w:cs="Arial"/>
        </w:rPr>
        <w:t>T</w:t>
      </w:r>
      <w:r w:rsidR="006A0839">
        <w:rPr>
          <w:rFonts w:ascii="Arial" w:hAnsi="Arial" w:cs="Arial"/>
        </w:rPr>
        <w:t xml:space="preserve">uesday </w:t>
      </w:r>
      <w:r w:rsidR="005F2100">
        <w:rPr>
          <w:rFonts w:ascii="Arial" w:hAnsi="Arial" w:cs="Arial"/>
        </w:rPr>
        <w:t>11</w:t>
      </w:r>
      <w:r w:rsidR="00AB67B4" w:rsidRPr="00AB67B4">
        <w:rPr>
          <w:rFonts w:ascii="Arial" w:hAnsi="Arial" w:cs="Arial"/>
          <w:vertAlign w:val="superscript"/>
        </w:rPr>
        <w:t>th</w:t>
      </w:r>
      <w:r w:rsidR="00AB67B4">
        <w:rPr>
          <w:rFonts w:ascii="Arial" w:hAnsi="Arial" w:cs="Arial"/>
        </w:rPr>
        <w:t xml:space="preserve"> </w:t>
      </w:r>
      <w:r w:rsidR="00ED4F9C">
        <w:rPr>
          <w:rFonts w:ascii="Arial" w:hAnsi="Arial" w:cs="Arial"/>
        </w:rPr>
        <w:t>Ju</w:t>
      </w:r>
      <w:r w:rsidR="005F2100">
        <w:rPr>
          <w:rFonts w:ascii="Arial" w:hAnsi="Arial" w:cs="Arial"/>
        </w:rPr>
        <w:t>ly</w:t>
      </w:r>
      <w:r w:rsidR="001D4FA6">
        <w:rPr>
          <w:rFonts w:ascii="Arial" w:hAnsi="Arial" w:cs="Arial"/>
        </w:rPr>
        <w:t xml:space="preserve"> 2023</w:t>
      </w:r>
      <w:r>
        <w:rPr>
          <w:rFonts w:ascii="Arial" w:hAnsi="Arial" w:cs="Arial"/>
        </w:rPr>
        <w:t xml:space="preserve"> </w:t>
      </w:r>
      <w:r w:rsidRPr="003B2F69">
        <w:rPr>
          <w:rFonts w:ascii="Arial" w:hAnsi="Arial" w:cs="Arial"/>
        </w:rPr>
        <w:t>at 7.</w:t>
      </w:r>
      <w:r w:rsidR="00AB67B4">
        <w:rPr>
          <w:rFonts w:ascii="Arial" w:hAnsi="Arial" w:cs="Arial"/>
        </w:rPr>
        <w:t>30</w:t>
      </w:r>
      <w:r w:rsidRPr="003B2F69">
        <w:rPr>
          <w:rFonts w:ascii="Arial" w:hAnsi="Arial" w:cs="Arial"/>
        </w:rPr>
        <w:t>pm</w:t>
      </w:r>
      <w:r>
        <w:rPr>
          <w:rFonts w:ascii="Arial" w:hAnsi="Arial" w:cs="Arial"/>
        </w:rPr>
        <w:t xml:space="preserve"> at </w:t>
      </w:r>
    </w:p>
    <w:p w14:paraId="6070674B" w14:textId="7423E996" w:rsidR="005A731F" w:rsidRDefault="00AB67B4" w:rsidP="005A731F">
      <w:pPr>
        <w:pStyle w:val="NoSpacing"/>
        <w:jc w:val="center"/>
        <w:rPr>
          <w:rFonts w:ascii="Arial" w:hAnsi="Arial" w:cs="Arial"/>
          <w:b/>
          <w:color w:val="333333"/>
          <w:sz w:val="24"/>
          <w:szCs w:val="24"/>
          <w:shd w:val="clear" w:color="auto" w:fill="FFFFFF"/>
        </w:rPr>
      </w:pPr>
      <w:r>
        <w:rPr>
          <w:rFonts w:ascii="Arial" w:hAnsi="Arial" w:cs="Arial"/>
          <w:b/>
          <w:color w:val="333333"/>
          <w:sz w:val="24"/>
          <w:szCs w:val="24"/>
          <w:shd w:val="clear" w:color="auto" w:fill="FFFFFF"/>
        </w:rPr>
        <w:t>Bradley Village Hall</w:t>
      </w:r>
      <w:r w:rsidR="000A3540">
        <w:rPr>
          <w:rFonts w:ascii="Arial" w:hAnsi="Arial" w:cs="Arial"/>
          <w:b/>
          <w:color w:val="333333"/>
          <w:sz w:val="24"/>
          <w:szCs w:val="24"/>
          <w:shd w:val="clear" w:color="auto" w:fill="FFFFFF"/>
        </w:rPr>
        <w:t>, Church Lane, Bradley ST18 9DY</w:t>
      </w:r>
    </w:p>
    <w:p w14:paraId="15D4044C" w14:textId="77777777" w:rsidR="005A731F" w:rsidRDefault="005A731F" w:rsidP="005A731F">
      <w:pPr>
        <w:pStyle w:val="NoSpacing"/>
        <w:rPr>
          <w:rFonts w:ascii="Arial" w:hAnsi="Arial" w:cs="Arial"/>
          <w:b/>
          <w:color w:val="333333"/>
          <w:sz w:val="24"/>
          <w:szCs w:val="24"/>
          <w:shd w:val="clear" w:color="auto" w:fill="FFFFFF"/>
        </w:rPr>
      </w:pPr>
    </w:p>
    <w:p w14:paraId="5651FF51" w14:textId="79E4F5A0" w:rsidR="000A3540" w:rsidRPr="00422A03" w:rsidRDefault="000B28C8" w:rsidP="00422A03">
      <w:pPr>
        <w:pStyle w:val="NoSpacing"/>
        <w:rPr>
          <w:rFonts w:ascii="Arial" w:hAnsi="Arial" w:cs="Arial"/>
          <w:b/>
          <w:sz w:val="24"/>
          <w:szCs w:val="24"/>
        </w:rPr>
      </w:pPr>
      <w:r w:rsidRPr="003B2F69">
        <w:rPr>
          <w:rFonts w:ascii="Arial" w:hAnsi="Arial" w:cs="Arial"/>
          <w:u w:val="single"/>
        </w:rPr>
        <w:t>Attendees</w:t>
      </w:r>
    </w:p>
    <w:p w14:paraId="16ADE375" w14:textId="6161612C" w:rsidR="00975B25" w:rsidRDefault="000A3540" w:rsidP="00E73321">
      <w:pPr>
        <w:rPr>
          <w:rFonts w:ascii="Arial" w:hAnsi="Arial" w:cs="Arial"/>
        </w:rPr>
      </w:pPr>
      <w:r>
        <w:rPr>
          <w:rFonts w:ascii="Arial" w:hAnsi="Arial" w:cs="Arial"/>
        </w:rPr>
        <w:t>Cllr P Oxley (Chairman)</w:t>
      </w:r>
      <w:r>
        <w:rPr>
          <w:rFonts w:ascii="Arial" w:hAnsi="Arial" w:cs="Arial"/>
        </w:rPr>
        <w:tab/>
      </w:r>
      <w:r w:rsidR="00975B25">
        <w:rPr>
          <w:rFonts w:ascii="Arial" w:hAnsi="Arial" w:cs="Arial"/>
        </w:rPr>
        <w:t>Cllr T Luck</w:t>
      </w:r>
      <w:r w:rsidR="005F2100">
        <w:rPr>
          <w:rFonts w:ascii="Arial" w:hAnsi="Arial" w:cs="Arial"/>
        </w:rPr>
        <w:tab/>
      </w:r>
      <w:r w:rsidR="00975B25">
        <w:rPr>
          <w:rFonts w:ascii="Arial" w:hAnsi="Arial" w:cs="Arial"/>
        </w:rPr>
        <w:t>Cllr M Newman</w:t>
      </w:r>
      <w:r w:rsidR="005F2100">
        <w:rPr>
          <w:rFonts w:ascii="Arial" w:hAnsi="Arial" w:cs="Arial"/>
        </w:rPr>
        <w:tab/>
      </w:r>
      <w:r w:rsidR="0095545A">
        <w:rPr>
          <w:rFonts w:ascii="Arial" w:hAnsi="Arial" w:cs="Arial"/>
        </w:rPr>
        <w:t>Cllr M Yarwood</w:t>
      </w:r>
      <w:r w:rsidR="0095545A">
        <w:rPr>
          <w:rFonts w:ascii="Arial" w:hAnsi="Arial" w:cs="Arial"/>
        </w:rPr>
        <w:tab/>
        <w:t xml:space="preserve">Cllr </w:t>
      </w:r>
      <w:r w:rsidR="005F2100">
        <w:rPr>
          <w:rFonts w:ascii="Arial" w:hAnsi="Arial" w:cs="Arial"/>
        </w:rPr>
        <w:t>R Turner</w:t>
      </w:r>
    </w:p>
    <w:p w14:paraId="1264A9F2" w14:textId="6DA406D5" w:rsidR="00AB5DC8" w:rsidRDefault="0095545A" w:rsidP="00E73321">
      <w:pPr>
        <w:rPr>
          <w:rFonts w:ascii="Arial" w:hAnsi="Arial" w:cs="Arial"/>
        </w:rPr>
      </w:pPr>
      <w:r>
        <w:rPr>
          <w:rFonts w:ascii="Arial" w:hAnsi="Arial" w:cs="Arial"/>
        </w:rPr>
        <w:t>Clerk – Nikola Evans</w:t>
      </w:r>
      <w:r>
        <w:rPr>
          <w:rFonts w:ascii="Arial" w:hAnsi="Arial" w:cs="Arial"/>
        </w:rPr>
        <w:tab/>
      </w:r>
      <w:r w:rsidR="00ED4F9C">
        <w:rPr>
          <w:rFonts w:ascii="Arial" w:hAnsi="Arial" w:cs="Arial"/>
        </w:rPr>
        <w:tab/>
      </w:r>
      <w:r>
        <w:rPr>
          <w:rFonts w:ascii="Arial" w:hAnsi="Arial" w:cs="Arial"/>
        </w:rPr>
        <w:tab/>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149"/>
      </w:tblGrid>
      <w:tr w:rsidR="005F2100" w:rsidRPr="008F0697" w14:paraId="20C3AF71" w14:textId="77777777" w:rsidTr="00F95DAD">
        <w:tc>
          <w:tcPr>
            <w:tcW w:w="483" w:type="dxa"/>
            <w:shd w:val="clear" w:color="auto" w:fill="auto"/>
          </w:tcPr>
          <w:p w14:paraId="724A5600"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1</w:t>
            </w:r>
          </w:p>
        </w:tc>
        <w:tc>
          <w:tcPr>
            <w:tcW w:w="10149" w:type="dxa"/>
            <w:shd w:val="clear" w:color="auto" w:fill="auto"/>
          </w:tcPr>
          <w:p w14:paraId="71121001" w14:textId="77777777" w:rsidR="005F2100" w:rsidRDefault="005F2100" w:rsidP="00F95DAD">
            <w:pPr>
              <w:spacing w:after="0" w:line="240" w:lineRule="auto"/>
              <w:outlineLvl w:val="2"/>
              <w:rPr>
                <w:rFonts w:ascii="Arial" w:eastAsia="Times New Roman" w:hAnsi="Arial" w:cs="Arial"/>
                <w:b/>
                <w:bCs/>
              </w:rPr>
            </w:pPr>
            <w:r w:rsidRPr="008F0697">
              <w:rPr>
                <w:rFonts w:ascii="Arial" w:eastAsia="Times New Roman" w:hAnsi="Arial" w:cs="Arial"/>
                <w:b/>
                <w:bCs/>
              </w:rPr>
              <w:t xml:space="preserve">To receive Apologies </w:t>
            </w:r>
          </w:p>
          <w:p w14:paraId="1135494F" w14:textId="5B433C7B" w:rsidR="005F2100" w:rsidRPr="00DF6A54" w:rsidRDefault="005F2100" w:rsidP="00F95DAD">
            <w:pPr>
              <w:spacing w:after="0" w:line="240" w:lineRule="auto"/>
              <w:outlineLvl w:val="2"/>
              <w:rPr>
                <w:rFonts w:ascii="Arial" w:eastAsia="Times New Roman" w:hAnsi="Arial" w:cs="Arial"/>
              </w:rPr>
            </w:pPr>
            <w:r w:rsidRPr="00DF6A54">
              <w:rPr>
                <w:rFonts w:ascii="Arial" w:eastAsia="Times New Roman" w:hAnsi="Arial" w:cs="Arial"/>
              </w:rPr>
              <w:t>Cllr M Rossi – Holiday – Accepted</w:t>
            </w:r>
          </w:p>
          <w:p w14:paraId="28D22434" w14:textId="32328B0E" w:rsidR="005F2100" w:rsidRPr="008F0697" w:rsidRDefault="005F2100" w:rsidP="00F95DAD">
            <w:pPr>
              <w:spacing w:after="0" w:line="240" w:lineRule="auto"/>
              <w:outlineLvl w:val="2"/>
              <w:rPr>
                <w:rFonts w:ascii="Arial" w:eastAsia="Times New Roman" w:hAnsi="Arial" w:cs="Arial"/>
                <w:b/>
                <w:bCs/>
              </w:rPr>
            </w:pPr>
            <w:r w:rsidRPr="00DF6A54">
              <w:rPr>
                <w:rFonts w:ascii="Arial" w:eastAsia="Times New Roman" w:hAnsi="Arial" w:cs="Arial"/>
              </w:rPr>
              <w:t>Cllr L Philips – Other - Accepted</w:t>
            </w:r>
          </w:p>
        </w:tc>
      </w:tr>
      <w:tr w:rsidR="005F2100" w:rsidRPr="008F0697" w14:paraId="4F7C161C" w14:textId="77777777" w:rsidTr="00F95DAD">
        <w:tc>
          <w:tcPr>
            <w:tcW w:w="483" w:type="dxa"/>
            <w:shd w:val="clear" w:color="auto" w:fill="auto"/>
          </w:tcPr>
          <w:p w14:paraId="0E2E3FA5"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2</w:t>
            </w:r>
          </w:p>
        </w:tc>
        <w:tc>
          <w:tcPr>
            <w:tcW w:w="10149" w:type="dxa"/>
            <w:shd w:val="clear" w:color="auto" w:fill="auto"/>
          </w:tcPr>
          <w:p w14:paraId="2B0D35CA" w14:textId="77777777" w:rsidR="005F2100" w:rsidRDefault="005F2100" w:rsidP="00F95DAD">
            <w:pPr>
              <w:spacing w:after="0" w:line="240" w:lineRule="auto"/>
              <w:outlineLvl w:val="2"/>
              <w:rPr>
                <w:rFonts w:ascii="Arial" w:eastAsia="Times New Roman" w:hAnsi="Arial" w:cs="Arial"/>
                <w:b/>
                <w:bCs/>
              </w:rPr>
            </w:pPr>
            <w:r w:rsidRPr="008F0697">
              <w:rPr>
                <w:rFonts w:ascii="Arial" w:eastAsia="Times New Roman" w:hAnsi="Arial" w:cs="Arial"/>
                <w:b/>
                <w:bCs/>
              </w:rPr>
              <w:t xml:space="preserve">Minutes of the last meeting – </w:t>
            </w:r>
            <w:r>
              <w:rPr>
                <w:rFonts w:ascii="Arial" w:eastAsia="Times New Roman" w:hAnsi="Arial" w:cs="Arial"/>
                <w:b/>
                <w:bCs/>
              </w:rPr>
              <w:t>EOM 6</w:t>
            </w:r>
            <w:r w:rsidRPr="00DB14C5">
              <w:rPr>
                <w:rFonts w:ascii="Arial" w:eastAsia="Times New Roman" w:hAnsi="Arial" w:cs="Arial"/>
                <w:b/>
                <w:bCs/>
                <w:vertAlign w:val="superscript"/>
              </w:rPr>
              <w:t>th</w:t>
            </w:r>
            <w:r>
              <w:rPr>
                <w:rFonts w:ascii="Arial" w:eastAsia="Times New Roman" w:hAnsi="Arial" w:cs="Arial"/>
                <w:b/>
                <w:bCs/>
              </w:rPr>
              <w:t xml:space="preserve"> June</w:t>
            </w:r>
            <w:r w:rsidRPr="008F0697">
              <w:rPr>
                <w:rFonts w:ascii="Arial" w:eastAsia="Times New Roman" w:hAnsi="Arial" w:cs="Arial"/>
                <w:b/>
                <w:bCs/>
              </w:rPr>
              <w:t xml:space="preserve"> 2023 </w:t>
            </w:r>
          </w:p>
          <w:p w14:paraId="1F4C5C42" w14:textId="24BC41A7" w:rsidR="005F2100" w:rsidRPr="00DF6A54" w:rsidRDefault="005F2100" w:rsidP="00F95DAD">
            <w:pPr>
              <w:spacing w:after="0" w:line="240" w:lineRule="auto"/>
              <w:outlineLvl w:val="2"/>
              <w:rPr>
                <w:rFonts w:ascii="Arial" w:eastAsia="Times New Roman" w:hAnsi="Arial" w:cs="Arial"/>
              </w:rPr>
            </w:pPr>
            <w:r w:rsidRPr="00DF6A54">
              <w:rPr>
                <w:rFonts w:ascii="Arial" w:eastAsia="Times New Roman" w:hAnsi="Arial" w:cs="Arial"/>
              </w:rPr>
              <w:t>Accepted as a true record by all that attended, Proposed – Cllr Luck, 2</w:t>
            </w:r>
            <w:r w:rsidRPr="00DF6A54">
              <w:rPr>
                <w:rFonts w:ascii="Arial" w:eastAsia="Times New Roman" w:hAnsi="Arial" w:cs="Arial"/>
                <w:vertAlign w:val="superscript"/>
              </w:rPr>
              <w:t>nd</w:t>
            </w:r>
            <w:r w:rsidRPr="00DF6A54">
              <w:rPr>
                <w:rFonts w:ascii="Arial" w:eastAsia="Times New Roman" w:hAnsi="Arial" w:cs="Arial"/>
              </w:rPr>
              <w:t xml:space="preserve"> – Cllr Yarwood.</w:t>
            </w:r>
          </w:p>
        </w:tc>
      </w:tr>
      <w:tr w:rsidR="005F2100" w:rsidRPr="008F0697" w14:paraId="4421EF5B" w14:textId="77777777" w:rsidTr="00F95DAD">
        <w:tc>
          <w:tcPr>
            <w:tcW w:w="483" w:type="dxa"/>
            <w:shd w:val="clear" w:color="auto" w:fill="auto"/>
          </w:tcPr>
          <w:p w14:paraId="66690A9C"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3</w:t>
            </w:r>
          </w:p>
        </w:tc>
        <w:tc>
          <w:tcPr>
            <w:tcW w:w="10149" w:type="dxa"/>
            <w:shd w:val="clear" w:color="auto" w:fill="auto"/>
          </w:tcPr>
          <w:p w14:paraId="66C8E5BA" w14:textId="1770E2B8" w:rsidR="005F2100" w:rsidRPr="008F0697" w:rsidRDefault="005F2100" w:rsidP="00F95DAD">
            <w:pPr>
              <w:spacing w:after="0" w:line="240" w:lineRule="auto"/>
              <w:outlineLvl w:val="2"/>
              <w:rPr>
                <w:rFonts w:ascii="Arial" w:eastAsia="Times New Roman" w:hAnsi="Arial" w:cs="Arial"/>
                <w:b/>
                <w:bCs/>
              </w:rPr>
            </w:pPr>
            <w:r w:rsidRPr="008F0697">
              <w:rPr>
                <w:rFonts w:ascii="Arial" w:eastAsia="Times New Roman" w:hAnsi="Arial" w:cs="Arial"/>
                <w:b/>
                <w:bCs/>
              </w:rPr>
              <w:t>Declaration of Interests on agenda items</w:t>
            </w:r>
            <w:r>
              <w:rPr>
                <w:rFonts w:ascii="Arial" w:eastAsia="Times New Roman" w:hAnsi="Arial" w:cs="Arial"/>
                <w:b/>
                <w:bCs/>
              </w:rPr>
              <w:t xml:space="preserve"> – </w:t>
            </w:r>
            <w:r w:rsidRPr="00DF6A54">
              <w:rPr>
                <w:rFonts w:ascii="Arial" w:eastAsia="Times New Roman" w:hAnsi="Arial" w:cs="Arial"/>
              </w:rPr>
              <w:t xml:space="preserve">None </w:t>
            </w:r>
            <w:r w:rsidR="00DF6A54" w:rsidRPr="00DF6A54">
              <w:rPr>
                <w:rFonts w:ascii="Arial" w:eastAsia="Times New Roman" w:hAnsi="Arial" w:cs="Arial"/>
              </w:rPr>
              <w:t>received</w:t>
            </w:r>
          </w:p>
        </w:tc>
      </w:tr>
      <w:tr w:rsidR="005F2100" w:rsidRPr="008F0697" w14:paraId="24308509" w14:textId="77777777" w:rsidTr="00F95DAD">
        <w:tc>
          <w:tcPr>
            <w:tcW w:w="483" w:type="dxa"/>
            <w:shd w:val="clear" w:color="auto" w:fill="auto"/>
          </w:tcPr>
          <w:p w14:paraId="64E84747"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4</w:t>
            </w:r>
          </w:p>
        </w:tc>
        <w:tc>
          <w:tcPr>
            <w:tcW w:w="10149" w:type="dxa"/>
            <w:shd w:val="clear" w:color="auto" w:fill="auto"/>
          </w:tcPr>
          <w:p w14:paraId="3E036B19" w14:textId="59B8A0CE" w:rsidR="005F2100" w:rsidRPr="008F0697" w:rsidRDefault="005F2100" w:rsidP="00F95DAD">
            <w:pPr>
              <w:spacing w:after="0" w:line="240" w:lineRule="auto"/>
              <w:outlineLvl w:val="2"/>
              <w:rPr>
                <w:rFonts w:ascii="Arial" w:eastAsia="Times New Roman" w:hAnsi="Arial" w:cs="Arial"/>
                <w:b/>
                <w:bCs/>
              </w:rPr>
            </w:pPr>
            <w:r w:rsidRPr="008F0697">
              <w:rPr>
                <w:rFonts w:ascii="Arial" w:eastAsia="Times New Roman" w:hAnsi="Arial" w:cs="Arial"/>
                <w:b/>
                <w:bCs/>
              </w:rPr>
              <w:t xml:space="preserve">To adjourn parish council meeting to allow for public participation </w:t>
            </w:r>
            <w:r>
              <w:rPr>
                <w:rFonts w:ascii="Arial" w:eastAsia="Times New Roman" w:hAnsi="Arial" w:cs="Arial"/>
                <w:b/>
                <w:bCs/>
              </w:rPr>
              <w:t xml:space="preserve">– </w:t>
            </w:r>
            <w:r w:rsidRPr="00DF6A54">
              <w:rPr>
                <w:rFonts w:ascii="Arial" w:eastAsia="Times New Roman" w:hAnsi="Arial" w:cs="Arial"/>
              </w:rPr>
              <w:t>None attended</w:t>
            </w:r>
            <w:r>
              <w:rPr>
                <w:rFonts w:ascii="Arial" w:eastAsia="Times New Roman" w:hAnsi="Arial" w:cs="Arial"/>
                <w:b/>
                <w:bCs/>
              </w:rPr>
              <w:t xml:space="preserve"> </w:t>
            </w:r>
          </w:p>
        </w:tc>
      </w:tr>
      <w:tr w:rsidR="005F2100" w:rsidRPr="0053796E" w14:paraId="117EC6B2" w14:textId="77777777" w:rsidTr="00F95DAD">
        <w:tc>
          <w:tcPr>
            <w:tcW w:w="483" w:type="dxa"/>
            <w:shd w:val="clear" w:color="auto" w:fill="auto"/>
          </w:tcPr>
          <w:p w14:paraId="746C73C5"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5</w:t>
            </w:r>
          </w:p>
        </w:tc>
        <w:tc>
          <w:tcPr>
            <w:tcW w:w="10149" w:type="dxa"/>
            <w:shd w:val="clear" w:color="auto" w:fill="auto"/>
          </w:tcPr>
          <w:p w14:paraId="183D2D36" w14:textId="77777777" w:rsidR="005F2100" w:rsidRDefault="005F2100" w:rsidP="00F95DAD">
            <w:pPr>
              <w:spacing w:after="0" w:line="240" w:lineRule="auto"/>
              <w:outlineLvl w:val="2"/>
              <w:rPr>
                <w:rFonts w:ascii="Arial" w:eastAsia="Times New Roman" w:hAnsi="Arial" w:cs="Arial"/>
                <w:b/>
                <w:bCs/>
              </w:rPr>
            </w:pPr>
            <w:r w:rsidRPr="008F0697">
              <w:rPr>
                <w:rFonts w:ascii="Arial" w:eastAsia="Times New Roman" w:hAnsi="Arial" w:cs="Arial"/>
                <w:b/>
                <w:bCs/>
              </w:rPr>
              <w:t>To receive an update on matters arising from previous minutes</w:t>
            </w:r>
            <w:r>
              <w:rPr>
                <w:rFonts w:ascii="Arial" w:eastAsia="Times New Roman" w:hAnsi="Arial" w:cs="Arial"/>
                <w:b/>
                <w:bCs/>
              </w:rPr>
              <w:t xml:space="preserve"> – Clerks report</w:t>
            </w:r>
          </w:p>
          <w:p w14:paraId="7FA25408" w14:textId="507DB883" w:rsidR="005F2100" w:rsidRPr="00DF6A54" w:rsidRDefault="005F2100" w:rsidP="00F95DAD">
            <w:pPr>
              <w:spacing w:after="0" w:line="240" w:lineRule="auto"/>
              <w:outlineLvl w:val="2"/>
              <w:rPr>
                <w:rFonts w:ascii="Arial" w:eastAsia="Times New Roman" w:hAnsi="Arial" w:cs="Arial"/>
              </w:rPr>
            </w:pPr>
            <w:r w:rsidRPr="00DF6A54">
              <w:rPr>
                <w:rFonts w:ascii="Arial" w:eastAsia="Times New Roman" w:hAnsi="Arial" w:cs="Arial"/>
              </w:rPr>
              <w:t>See appendix 1</w:t>
            </w:r>
          </w:p>
        </w:tc>
      </w:tr>
      <w:tr w:rsidR="005F2100" w:rsidRPr="008F0697" w14:paraId="05104338" w14:textId="77777777" w:rsidTr="00F95DAD">
        <w:tc>
          <w:tcPr>
            <w:tcW w:w="483" w:type="dxa"/>
            <w:shd w:val="clear" w:color="auto" w:fill="auto"/>
          </w:tcPr>
          <w:p w14:paraId="47996405"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6</w:t>
            </w:r>
          </w:p>
        </w:tc>
        <w:tc>
          <w:tcPr>
            <w:tcW w:w="10149" w:type="dxa"/>
            <w:shd w:val="clear" w:color="auto" w:fill="auto"/>
          </w:tcPr>
          <w:p w14:paraId="6A9B586B" w14:textId="77777777" w:rsidR="005F2100" w:rsidRDefault="005F2100" w:rsidP="00F95DAD">
            <w:pPr>
              <w:spacing w:after="0" w:line="240" w:lineRule="auto"/>
              <w:outlineLvl w:val="2"/>
              <w:rPr>
                <w:rFonts w:ascii="Arial" w:eastAsia="Times New Roman" w:hAnsi="Arial" w:cs="Arial"/>
                <w:b/>
                <w:bCs/>
              </w:rPr>
            </w:pPr>
            <w:r>
              <w:rPr>
                <w:rFonts w:ascii="Arial" w:eastAsia="Times New Roman" w:hAnsi="Arial" w:cs="Arial"/>
                <w:b/>
                <w:bCs/>
              </w:rPr>
              <w:t>To receive reports on any new footpath, village maintenance or highways issues.</w:t>
            </w:r>
          </w:p>
          <w:p w14:paraId="053A1441" w14:textId="091A53C1" w:rsidR="005F2100" w:rsidRPr="00DF6A54" w:rsidRDefault="005F2100" w:rsidP="005F2100">
            <w:pPr>
              <w:pStyle w:val="ListParagraph"/>
              <w:numPr>
                <w:ilvl w:val="0"/>
                <w:numId w:val="21"/>
              </w:numPr>
              <w:spacing w:after="0" w:line="240" w:lineRule="auto"/>
              <w:outlineLvl w:val="2"/>
              <w:rPr>
                <w:rFonts w:ascii="Arial" w:eastAsia="Times New Roman" w:hAnsi="Arial" w:cs="Arial"/>
              </w:rPr>
            </w:pPr>
            <w:r w:rsidRPr="00DF6A54">
              <w:rPr>
                <w:rFonts w:ascii="Arial" w:eastAsia="Times New Roman" w:hAnsi="Arial" w:cs="Arial"/>
              </w:rPr>
              <w:t xml:space="preserve">Grass cutting within </w:t>
            </w:r>
            <w:r w:rsidR="00C4022D" w:rsidRPr="00DF6A54">
              <w:rPr>
                <w:rFonts w:ascii="Arial" w:eastAsia="Times New Roman" w:hAnsi="Arial" w:cs="Arial"/>
              </w:rPr>
              <w:t xml:space="preserve">certain areas of </w:t>
            </w:r>
            <w:r w:rsidRPr="00DF6A54">
              <w:rPr>
                <w:rFonts w:ascii="Arial" w:eastAsia="Times New Roman" w:hAnsi="Arial" w:cs="Arial"/>
              </w:rPr>
              <w:t>the village – it was noted that certain areas of the village are not being cut</w:t>
            </w:r>
            <w:r w:rsidR="00C4022D" w:rsidRPr="00DF6A54">
              <w:rPr>
                <w:rFonts w:ascii="Arial" w:eastAsia="Times New Roman" w:hAnsi="Arial" w:cs="Arial"/>
              </w:rPr>
              <w:t xml:space="preserve"> properly, a mess was made last time, nothing was done during May, one cut has been done at the beginning of June its now mid-July and there have been no further cuts</w:t>
            </w:r>
            <w:r w:rsidRPr="00DF6A54">
              <w:rPr>
                <w:rFonts w:ascii="Arial" w:eastAsia="Times New Roman" w:hAnsi="Arial" w:cs="Arial"/>
              </w:rPr>
              <w:t>:</w:t>
            </w:r>
          </w:p>
          <w:p w14:paraId="05992E14" w14:textId="77777777" w:rsidR="005F2100" w:rsidRPr="00DF6A54" w:rsidRDefault="005F2100" w:rsidP="005F2100">
            <w:pPr>
              <w:pStyle w:val="ListParagraph"/>
              <w:numPr>
                <w:ilvl w:val="0"/>
                <w:numId w:val="22"/>
              </w:numPr>
              <w:spacing w:after="0" w:line="240" w:lineRule="auto"/>
              <w:outlineLvl w:val="2"/>
              <w:rPr>
                <w:rFonts w:ascii="Arial" w:eastAsia="Times New Roman" w:hAnsi="Arial" w:cs="Arial"/>
              </w:rPr>
            </w:pPr>
            <w:r w:rsidRPr="00DF6A54">
              <w:rPr>
                <w:rFonts w:ascii="Arial" w:eastAsia="Times New Roman" w:hAnsi="Arial" w:cs="Arial"/>
              </w:rPr>
              <w:t>Malthouse Lane x2 areas</w:t>
            </w:r>
          </w:p>
          <w:p w14:paraId="73060AD1" w14:textId="77777777" w:rsidR="005F2100" w:rsidRPr="00DF6A54" w:rsidRDefault="005F2100" w:rsidP="005F2100">
            <w:pPr>
              <w:pStyle w:val="ListParagraph"/>
              <w:numPr>
                <w:ilvl w:val="0"/>
                <w:numId w:val="22"/>
              </w:numPr>
              <w:spacing w:after="0" w:line="240" w:lineRule="auto"/>
              <w:outlineLvl w:val="2"/>
              <w:rPr>
                <w:rFonts w:ascii="Arial" w:eastAsia="Times New Roman" w:hAnsi="Arial" w:cs="Arial"/>
              </w:rPr>
            </w:pPr>
            <w:r w:rsidRPr="00DF6A54">
              <w:rPr>
                <w:rFonts w:ascii="Arial" w:eastAsia="Times New Roman" w:hAnsi="Arial" w:cs="Arial"/>
              </w:rPr>
              <w:t>Elm Drive</w:t>
            </w:r>
          </w:p>
          <w:p w14:paraId="17BCBFF5" w14:textId="77777777" w:rsidR="005F2100" w:rsidRPr="00DF6A54" w:rsidRDefault="005F2100" w:rsidP="005F2100">
            <w:pPr>
              <w:pStyle w:val="ListParagraph"/>
              <w:numPr>
                <w:ilvl w:val="0"/>
                <w:numId w:val="22"/>
              </w:numPr>
              <w:spacing w:after="0" w:line="240" w:lineRule="auto"/>
              <w:outlineLvl w:val="2"/>
              <w:rPr>
                <w:rFonts w:ascii="Arial" w:eastAsia="Times New Roman" w:hAnsi="Arial" w:cs="Arial"/>
              </w:rPr>
            </w:pPr>
            <w:r w:rsidRPr="00DF6A54">
              <w:rPr>
                <w:rFonts w:ascii="Arial" w:eastAsia="Times New Roman" w:hAnsi="Arial" w:cs="Arial"/>
              </w:rPr>
              <w:t>Holly Lane</w:t>
            </w:r>
          </w:p>
          <w:p w14:paraId="61357BB7" w14:textId="7EF2CA08" w:rsidR="005F2100" w:rsidRPr="00DF6A54" w:rsidRDefault="005F2100" w:rsidP="005F2100">
            <w:pPr>
              <w:pStyle w:val="ListParagraph"/>
              <w:spacing w:after="0" w:line="240" w:lineRule="auto"/>
              <w:outlineLvl w:val="2"/>
              <w:rPr>
                <w:rFonts w:ascii="Arial" w:eastAsia="Times New Roman" w:hAnsi="Arial" w:cs="Arial"/>
              </w:rPr>
            </w:pPr>
            <w:r w:rsidRPr="00DF6A54">
              <w:rPr>
                <w:rFonts w:ascii="Arial" w:eastAsia="Times New Roman" w:hAnsi="Arial" w:cs="Arial"/>
              </w:rPr>
              <w:t>Clerk tasked to car</w:t>
            </w:r>
            <w:r w:rsidR="00C4022D" w:rsidRPr="00DF6A54">
              <w:rPr>
                <w:rFonts w:ascii="Arial" w:eastAsia="Times New Roman" w:hAnsi="Arial" w:cs="Arial"/>
              </w:rPr>
              <w:t>ry</w:t>
            </w:r>
            <w:r w:rsidRPr="00DF6A54">
              <w:rPr>
                <w:rFonts w:ascii="Arial" w:eastAsia="Times New Roman" w:hAnsi="Arial" w:cs="Arial"/>
              </w:rPr>
              <w:t xml:space="preserve"> out the following:</w:t>
            </w:r>
          </w:p>
          <w:p w14:paraId="27D01686" w14:textId="77777777" w:rsidR="005F2100" w:rsidRPr="00DF6A54" w:rsidRDefault="005F2100" w:rsidP="005F2100">
            <w:pPr>
              <w:pStyle w:val="ListParagraph"/>
              <w:numPr>
                <w:ilvl w:val="0"/>
                <w:numId w:val="23"/>
              </w:numPr>
              <w:spacing w:after="0" w:line="240" w:lineRule="auto"/>
              <w:outlineLvl w:val="2"/>
              <w:rPr>
                <w:rFonts w:ascii="Arial" w:eastAsia="Times New Roman" w:hAnsi="Arial" w:cs="Arial"/>
              </w:rPr>
            </w:pPr>
            <w:r w:rsidRPr="00DF6A54">
              <w:rPr>
                <w:rFonts w:ascii="Arial" w:eastAsia="Times New Roman" w:hAnsi="Arial" w:cs="Arial"/>
              </w:rPr>
              <w:t xml:space="preserve">Ask for a schedule of maintenance from </w:t>
            </w:r>
            <w:proofErr w:type="spellStart"/>
            <w:r w:rsidRPr="00DF6A54">
              <w:rPr>
                <w:rFonts w:ascii="Arial" w:eastAsia="Times New Roman" w:hAnsi="Arial" w:cs="Arial"/>
              </w:rPr>
              <w:t>Streetscene</w:t>
            </w:r>
            <w:proofErr w:type="spellEnd"/>
          </w:p>
          <w:p w14:paraId="264B17CA" w14:textId="7D53BC11" w:rsidR="00C4022D" w:rsidRPr="00DF6A54" w:rsidRDefault="005F2100" w:rsidP="005F2100">
            <w:pPr>
              <w:pStyle w:val="ListParagraph"/>
              <w:numPr>
                <w:ilvl w:val="0"/>
                <w:numId w:val="23"/>
              </w:numPr>
              <w:spacing w:after="0" w:line="240" w:lineRule="auto"/>
              <w:outlineLvl w:val="2"/>
              <w:rPr>
                <w:rFonts w:ascii="Arial" w:eastAsia="Times New Roman" w:hAnsi="Arial" w:cs="Arial"/>
              </w:rPr>
            </w:pPr>
            <w:r w:rsidRPr="00DF6A54">
              <w:rPr>
                <w:rFonts w:ascii="Arial" w:eastAsia="Times New Roman" w:hAnsi="Arial" w:cs="Arial"/>
              </w:rPr>
              <w:t xml:space="preserve">Obtain a quote from </w:t>
            </w:r>
            <w:r w:rsidR="00C4022D" w:rsidRPr="00DF6A54">
              <w:rPr>
                <w:rFonts w:ascii="Arial" w:eastAsia="Times New Roman" w:hAnsi="Arial" w:cs="Arial"/>
              </w:rPr>
              <w:t xml:space="preserve">a </w:t>
            </w:r>
            <w:r w:rsidRPr="00DF6A54">
              <w:rPr>
                <w:rFonts w:ascii="Arial" w:eastAsia="Times New Roman" w:hAnsi="Arial" w:cs="Arial"/>
              </w:rPr>
              <w:t>contractor – JWH</w:t>
            </w:r>
            <w:r w:rsidR="00C4022D" w:rsidRPr="00DF6A54">
              <w:rPr>
                <w:rFonts w:ascii="Arial" w:eastAsia="Times New Roman" w:hAnsi="Arial" w:cs="Arial"/>
              </w:rPr>
              <w:t>, to cut specific areas</w:t>
            </w:r>
          </w:p>
          <w:p w14:paraId="629EE6FC" w14:textId="33A4A114" w:rsidR="00C4022D" w:rsidRPr="00C4022D" w:rsidRDefault="00C4022D" w:rsidP="00C4022D">
            <w:pPr>
              <w:pStyle w:val="ListParagraph"/>
              <w:numPr>
                <w:ilvl w:val="0"/>
                <w:numId w:val="23"/>
              </w:numPr>
              <w:spacing w:after="0" w:line="240" w:lineRule="auto"/>
              <w:outlineLvl w:val="2"/>
              <w:rPr>
                <w:rFonts w:ascii="Arial" w:eastAsia="Times New Roman" w:hAnsi="Arial" w:cs="Arial"/>
                <w:b/>
                <w:bCs/>
              </w:rPr>
            </w:pPr>
            <w:r w:rsidRPr="00DF6A54">
              <w:rPr>
                <w:rFonts w:ascii="Arial" w:eastAsia="Times New Roman" w:hAnsi="Arial" w:cs="Arial"/>
              </w:rPr>
              <w:t>Add to the next meeting agenda for further discussion.</w:t>
            </w:r>
            <w:r w:rsidR="005F2100">
              <w:rPr>
                <w:rFonts w:ascii="Arial" w:eastAsia="Times New Roman" w:hAnsi="Arial" w:cs="Arial"/>
                <w:b/>
                <w:bCs/>
              </w:rPr>
              <w:t xml:space="preserve"> </w:t>
            </w:r>
          </w:p>
        </w:tc>
      </w:tr>
      <w:tr w:rsidR="005F2100" w14:paraId="10C80D04" w14:textId="77777777" w:rsidTr="00F95DAD">
        <w:tc>
          <w:tcPr>
            <w:tcW w:w="483" w:type="dxa"/>
            <w:shd w:val="clear" w:color="auto" w:fill="auto"/>
          </w:tcPr>
          <w:p w14:paraId="5BEF5D82" w14:textId="77777777" w:rsidR="005F2100" w:rsidRDefault="005F2100" w:rsidP="00F95DAD">
            <w:pPr>
              <w:spacing w:after="0" w:line="240" w:lineRule="auto"/>
              <w:outlineLvl w:val="2"/>
              <w:rPr>
                <w:rFonts w:ascii="Arial" w:eastAsia="Times New Roman" w:hAnsi="Arial" w:cs="Arial"/>
                <w:b/>
                <w:bCs/>
              </w:rPr>
            </w:pPr>
            <w:r>
              <w:rPr>
                <w:rFonts w:ascii="Arial" w:eastAsia="Times New Roman" w:hAnsi="Arial" w:cs="Arial"/>
                <w:b/>
                <w:bCs/>
              </w:rPr>
              <w:t>7</w:t>
            </w:r>
          </w:p>
        </w:tc>
        <w:tc>
          <w:tcPr>
            <w:tcW w:w="10149" w:type="dxa"/>
            <w:shd w:val="clear" w:color="auto" w:fill="auto"/>
          </w:tcPr>
          <w:p w14:paraId="3B6A0F1B" w14:textId="77777777" w:rsidR="005F2100" w:rsidRDefault="005F2100" w:rsidP="00F95DAD">
            <w:pPr>
              <w:spacing w:after="0" w:line="240" w:lineRule="auto"/>
              <w:outlineLvl w:val="2"/>
              <w:rPr>
                <w:rFonts w:ascii="Arial" w:eastAsia="Times New Roman" w:hAnsi="Arial" w:cs="Arial"/>
                <w:b/>
                <w:bCs/>
              </w:rPr>
            </w:pPr>
            <w:r>
              <w:rPr>
                <w:rFonts w:ascii="Arial" w:eastAsia="Times New Roman" w:hAnsi="Arial" w:cs="Arial"/>
                <w:b/>
                <w:bCs/>
              </w:rPr>
              <w:t>To receive report on outstanding planning applications</w:t>
            </w:r>
          </w:p>
          <w:tbl>
            <w:tblPr>
              <w:tblStyle w:val="TableGrid"/>
              <w:tblW w:w="0" w:type="auto"/>
              <w:tblLook w:val="04A0" w:firstRow="1" w:lastRow="0" w:firstColumn="1" w:lastColumn="0" w:noHBand="0" w:noVBand="1"/>
            </w:tblPr>
            <w:tblGrid>
              <w:gridCol w:w="2510"/>
              <w:gridCol w:w="2271"/>
              <w:gridCol w:w="2013"/>
              <w:gridCol w:w="2222"/>
            </w:tblGrid>
            <w:tr w:rsidR="00C4022D" w14:paraId="255E951B" w14:textId="77777777" w:rsidTr="00F95DAD">
              <w:tc>
                <w:tcPr>
                  <w:tcW w:w="2510" w:type="dxa"/>
                </w:tcPr>
                <w:p w14:paraId="0CD472C9" w14:textId="77777777" w:rsidR="00C4022D" w:rsidRDefault="00C4022D" w:rsidP="00C4022D">
                  <w:pPr>
                    <w:rPr>
                      <w:b/>
                      <w:bCs/>
                    </w:rPr>
                  </w:pPr>
                  <w:r>
                    <w:rPr>
                      <w:b/>
                      <w:bCs/>
                    </w:rPr>
                    <w:t>Application Number</w:t>
                  </w:r>
                </w:p>
              </w:tc>
              <w:tc>
                <w:tcPr>
                  <w:tcW w:w="2271" w:type="dxa"/>
                </w:tcPr>
                <w:p w14:paraId="4D4437B3" w14:textId="77777777" w:rsidR="00C4022D" w:rsidRDefault="00C4022D" w:rsidP="00C4022D">
                  <w:pPr>
                    <w:rPr>
                      <w:b/>
                      <w:bCs/>
                    </w:rPr>
                  </w:pPr>
                  <w:r>
                    <w:rPr>
                      <w:b/>
                      <w:bCs/>
                    </w:rPr>
                    <w:t>Site Address</w:t>
                  </w:r>
                </w:p>
              </w:tc>
              <w:tc>
                <w:tcPr>
                  <w:tcW w:w="2013" w:type="dxa"/>
                </w:tcPr>
                <w:p w14:paraId="4D19AE16" w14:textId="77777777" w:rsidR="00C4022D" w:rsidRDefault="00C4022D" w:rsidP="00C4022D">
                  <w:pPr>
                    <w:rPr>
                      <w:b/>
                      <w:bCs/>
                    </w:rPr>
                  </w:pPr>
                  <w:r>
                    <w:rPr>
                      <w:b/>
                      <w:bCs/>
                    </w:rPr>
                    <w:t>Proposed Development</w:t>
                  </w:r>
                </w:p>
              </w:tc>
              <w:tc>
                <w:tcPr>
                  <w:tcW w:w="2222" w:type="dxa"/>
                </w:tcPr>
                <w:p w14:paraId="6D385695" w14:textId="77777777" w:rsidR="00C4022D" w:rsidRDefault="00C4022D" w:rsidP="00C4022D">
                  <w:pPr>
                    <w:rPr>
                      <w:b/>
                      <w:bCs/>
                    </w:rPr>
                  </w:pPr>
                  <w:r>
                    <w:rPr>
                      <w:b/>
                      <w:bCs/>
                    </w:rPr>
                    <w:t>Action</w:t>
                  </w:r>
                </w:p>
              </w:tc>
            </w:tr>
            <w:tr w:rsidR="00C4022D" w:rsidRPr="00B66A3B" w14:paraId="351D2843" w14:textId="77777777" w:rsidTr="00F95DAD">
              <w:tc>
                <w:tcPr>
                  <w:tcW w:w="2510" w:type="dxa"/>
                </w:tcPr>
                <w:p w14:paraId="388AF3C4" w14:textId="77777777" w:rsidR="00C4022D" w:rsidRPr="00B66A3B" w:rsidRDefault="00C4022D" w:rsidP="00C4022D">
                  <w:r w:rsidRPr="00B66A3B">
                    <w:t>21/34176/HOU</w:t>
                  </w:r>
                </w:p>
              </w:tc>
              <w:tc>
                <w:tcPr>
                  <w:tcW w:w="2271" w:type="dxa"/>
                </w:tcPr>
                <w:p w14:paraId="45B68091" w14:textId="77777777" w:rsidR="00C4022D" w:rsidRPr="00B66A3B" w:rsidRDefault="00C4022D" w:rsidP="00C4022D">
                  <w:r w:rsidRPr="00B66A3B">
                    <w:t>Bradley Hall Farm</w:t>
                  </w:r>
                </w:p>
              </w:tc>
              <w:tc>
                <w:tcPr>
                  <w:tcW w:w="2013" w:type="dxa"/>
                </w:tcPr>
                <w:p w14:paraId="056F16C4" w14:textId="77777777" w:rsidR="00C4022D" w:rsidRPr="00B66A3B" w:rsidRDefault="00C4022D" w:rsidP="00C4022D">
                  <w:r>
                    <w:t>Conversion and reinstatement of derelict building</w:t>
                  </w:r>
                </w:p>
              </w:tc>
              <w:tc>
                <w:tcPr>
                  <w:tcW w:w="2222" w:type="dxa"/>
                </w:tcPr>
                <w:p w14:paraId="11C919C0" w14:textId="77777777" w:rsidR="00C4022D" w:rsidRPr="00C4022D" w:rsidRDefault="00C4022D" w:rsidP="00C4022D">
                  <w:pPr>
                    <w:rPr>
                      <w:b/>
                      <w:bCs/>
                    </w:rPr>
                  </w:pPr>
                  <w:r w:rsidRPr="00C4022D">
                    <w:rPr>
                      <w:b/>
                      <w:bCs/>
                    </w:rPr>
                    <w:t>Status: DECIDED</w:t>
                  </w:r>
                </w:p>
                <w:p w14:paraId="6AED853B" w14:textId="77777777" w:rsidR="00C4022D" w:rsidRPr="00B66A3B" w:rsidRDefault="00C4022D" w:rsidP="00C4022D">
                  <w:r w:rsidRPr="00C4022D">
                    <w:rPr>
                      <w:b/>
                      <w:bCs/>
                    </w:rPr>
                    <w:t>Decision: ALLOWED</w:t>
                  </w:r>
                </w:p>
              </w:tc>
            </w:tr>
            <w:tr w:rsidR="00C4022D" w:rsidRPr="00B66A3B" w14:paraId="36C43534" w14:textId="77777777" w:rsidTr="00F95DAD">
              <w:tc>
                <w:tcPr>
                  <w:tcW w:w="2510" w:type="dxa"/>
                </w:tcPr>
                <w:p w14:paraId="3A9E67AF" w14:textId="77777777" w:rsidR="00C4022D" w:rsidRPr="00B66A3B" w:rsidRDefault="00C4022D" w:rsidP="00C4022D">
                  <w:r>
                    <w:t>21/35263/FUL</w:t>
                  </w:r>
                </w:p>
              </w:tc>
              <w:tc>
                <w:tcPr>
                  <w:tcW w:w="2271" w:type="dxa"/>
                </w:tcPr>
                <w:p w14:paraId="69FC7A24" w14:textId="77777777" w:rsidR="00C4022D" w:rsidRPr="00B66A3B" w:rsidRDefault="00C4022D" w:rsidP="00C4022D">
                  <w:r>
                    <w:t>Fosters Foliage</w:t>
                  </w:r>
                </w:p>
              </w:tc>
              <w:tc>
                <w:tcPr>
                  <w:tcW w:w="2013" w:type="dxa"/>
                </w:tcPr>
                <w:p w14:paraId="15E6A18E" w14:textId="77777777" w:rsidR="00C4022D" w:rsidRDefault="00C4022D" w:rsidP="00C4022D">
                  <w:r>
                    <w:t>Change of use, self-storage containers</w:t>
                  </w:r>
                </w:p>
              </w:tc>
              <w:tc>
                <w:tcPr>
                  <w:tcW w:w="2222" w:type="dxa"/>
                </w:tcPr>
                <w:p w14:paraId="4BD07C55" w14:textId="77777777" w:rsidR="00C4022D" w:rsidRPr="00C4022D" w:rsidRDefault="00C4022D" w:rsidP="00C4022D">
                  <w:pPr>
                    <w:rPr>
                      <w:b/>
                      <w:bCs/>
                    </w:rPr>
                  </w:pPr>
                  <w:r w:rsidRPr="00C4022D">
                    <w:rPr>
                      <w:b/>
                      <w:bCs/>
                    </w:rPr>
                    <w:t>Status: DECIDED</w:t>
                  </w:r>
                </w:p>
                <w:p w14:paraId="183EA81E" w14:textId="77777777" w:rsidR="00C4022D" w:rsidRPr="00B66A3B" w:rsidRDefault="00C4022D" w:rsidP="00C4022D">
                  <w:r w:rsidRPr="00C4022D">
                    <w:rPr>
                      <w:b/>
                      <w:bCs/>
                    </w:rPr>
                    <w:t>Decision: ALLOWED</w:t>
                  </w:r>
                </w:p>
              </w:tc>
            </w:tr>
            <w:tr w:rsidR="00C4022D" w:rsidRPr="00B66A3B" w14:paraId="3594777C" w14:textId="77777777" w:rsidTr="00F95DAD">
              <w:tc>
                <w:tcPr>
                  <w:tcW w:w="2510" w:type="dxa"/>
                </w:tcPr>
                <w:p w14:paraId="2039EF79" w14:textId="77777777" w:rsidR="00C4022D" w:rsidRDefault="00C4022D" w:rsidP="00C4022D">
                  <w:r>
                    <w:t>21/35264/FUL</w:t>
                  </w:r>
                </w:p>
              </w:tc>
              <w:tc>
                <w:tcPr>
                  <w:tcW w:w="2271" w:type="dxa"/>
                </w:tcPr>
                <w:p w14:paraId="69A4B7CA" w14:textId="77777777" w:rsidR="00C4022D" w:rsidRDefault="00C4022D" w:rsidP="00C4022D">
                  <w:r>
                    <w:t>Foster Foliage</w:t>
                  </w:r>
                </w:p>
              </w:tc>
              <w:tc>
                <w:tcPr>
                  <w:tcW w:w="2013" w:type="dxa"/>
                </w:tcPr>
                <w:p w14:paraId="6F2BC17B" w14:textId="77777777" w:rsidR="00C4022D" w:rsidRDefault="00C4022D" w:rsidP="00C4022D">
                  <w:r>
                    <w:t>Glamping Site</w:t>
                  </w:r>
                </w:p>
              </w:tc>
              <w:tc>
                <w:tcPr>
                  <w:tcW w:w="2222" w:type="dxa"/>
                </w:tcPr>
                <w:p w14:paraId="7CAA8A9C" w14:textId="77777777" w:rsidR="00C4022D" w:rsidRPr="00B66A3B" w:rsidRDefault="00C4022D" w:rsidP="00C4022D">
                  <w:r>
                    <w:t>Awaiting decision</w:t>
                  </w:r>
                </w:p>
              </w:tc>
            </w:tr>
            <w:tr w:rsidR="00C4022D" w:rsidRPr="00B66A3B" w14:paraId="441DFBA0" w14:textId="77777777" w:rsidTr="00F95DAD">
              <w:tc>
                <w:tcPr>
                  <w:tcW w:w="2510" w:type="dxa"/>
                </w:tcPr>
                <w:p w14:paraId="1BB8B0C8" w14:textId="77777777" w:rsidR="00C4022D" w:rsidRDefault="00C4022D" w:rsidP="00C4022D">
                  <w:r>
                    <w:t>22/36312/FUL</w:t>
                  </w:r>
                </w:p>
              </w:tc>
              <w:tc>
                <w:tcPr>
                  <w:tcW w:w="2271" w:type="dxa"/>
                </w:tcPr>
                <w:p w14:paraId="1762AF3E" w14:textId="77777777" w:rsidR="00C4022D" w:rsidRDefault="00C4022D" w:rsidP="00C4022D">
                  <w:r>
                    <w:t>Wells Farm Dairy</w:t>
                  </w:r>
                </w:p>
              </w:tc>
              <w:tc>
                <w:tcPr>
                  <w:tcW w:w="2013" w:type="dxa"/>
                </w:tcPr>
                <w:p w14:paraId="3FE9950C" w14:textId="77777777" w:rsidR="00C4022D" w:rsidRDefault="00C4022D" w:rsidP="00C4022D">
                  <w:r>
                    <w:t>New maintenance and storage building</w:t>
                  </w:r>
                </w:p>
              </w:tc>
              <w:tc>
                <w:tcPr>
                  <w:tcW w:w="2222" w:type="dxa"/>
                </w:tcPr>
                <w:p w14:paraId="7F07B7AF" w14:textId="77777777" w:rsidR="00C4022D" w:rsidRPr="00C4022D" w:rsidRDefault="00C4022D" w:rsidP="00C4022D">
                  <w:pPr>
                    <w:rPr>
                      <w:b/>
                      <w:bCs/>
                    </w:rPr>
                  </w:pPr>
                  <w:r w:rsidRPr="00C4022D">
                    <w:rPr>
                      <w:b/>
                      <w:bCs/>
                    </w:rPr>
                    <w:t>Status: DECIDED</w:t>
                  </w:r>
                </w:p>
                <w:p w14:paraId="661EBBF8" w14:textId="77777777" w:rsidR="00C4022D" w:rsidRPr="00B66A3B" w:rsidRDefault="00C4022D" w:rsidP="00C4022D">
                  <w:r w:rsidRPr="00C4022D">
                    <w:rPr>
                      <w:b/>
                      <w:bCs/>
                    </w:rPr>
                    <w:t>Decision: ALLOWED</w:t>
                  </w:r>
                </w:p>
              </w:tc>
            </w:tr>
            <w:tr w:rsidR="00C4022D" w:rsidRPr="00B66A3B" w14:paraId="0745B17E" w14:textId="77777777" w:rsidTr="00F95DAD">
              <w:tc>
                <w:tcPr>
                  <w:tcW w:w="2510" w:type="dxa"/>
                </w:tcPr>
                <w:p w14:paraId="4D4AFD7E" w14:textId="77777777" w:rsidR="00C4022D" w:rsidRDefault="00C4022D" w:rsidP="00C4022D">
                  <w:r>
                    <w:t>22/35686/FUL</w:t>
                  </w:r>
                </w:p>
              </w:tc>
              <w:tc>
                <w:tcPr>
                  <w:tcW w:w="2271" w:type="dxa"/>
                </w:tcPr>
                <w:p w14:paraId="50EBB8D8" w14:textId="77777777" w:rsidR="00C4022D" w:rsidRDefault="00C4022D" w:rsidP="00C4022D">
                  <w:r>
                    <w:t>Finney’s House</w:t>
                  </w:r>
                </w:p>
              </w:tc>
              <w:tc>
                <w:tcPr>
                  <w:tcW w:w="2013" w:type="dxa"/>
                </w:tcPr>
                <w:p w14:paraId="7E1F09C9" w14:textId="77777777" w:rsidR="00C4022D" w:rsidRDefault="00C4022D" w:rsidP="00C4022D">
                  <w:r>
                    <w:t>Holiday Lodges</w:t>
                  </w:r>
                </w:p>
              </w:tc>
              <w:tc>
                <w:tcPr>
                  <w:tcW w:w="2222" w:type="dxa"/>
                </w:tcPr>
                <w:p w14:paraId="07C763A0" w14:textId="77777777" w:rsidR="00C4022D" w:rsidRPr="00B66A3B" w:rsidRDefault="00C4022D" w:rsidP="00C4022D">
                  <w:r>
                    <w:t>Awaiting decision</w:t>
                  </w:r>
                </w:p>
              </w:tc>
            </w:tr>
            <w:tr w:rsidR="00C4022D" w:rsidRPr="00B66A3B" w14:paraId="655335B8" w14:textId="77777777" w:rsidTr="00F95DAD">
              <w:tc>
                <w:tcPr>
                  <w:tcW w:w="2510" w:type="dxa"/>
                </w:tcPr>
                <w:p w14:paraId="17B6E360" w14:textId="77777777" w:rsidR="00C4022D" w:rsidRDefault="00C4022D" w:rsidP="00C4022D">
                  <w:r>
                    <w:t>21/34176/HOU</w:t>
                  </w:r>
                </w:p>
              </w:tc>
              <w:tc>
                <w:tcPr>
                  <w:tcW w:w="2271" w:type="dxa"/>
                </w:tcPr>
                <w:p w14:paraId="5E3DA0FB" w14:textId="77777777" w:rsidR="00C4022D" w:rsidRDefault="00C4022D" w:rsidP="00C4022D">
                  <w:r>
                    <w:t>Bradley Hall Farm, Mitton Road</w:t>
                  </w:r>
                </w:p>
              </w:tc>
              <w:tc>
                <w:tcPr>
                  <w:tcW w:w="2013" w:type="dxa"/>
                </w:tcPr>
                <w:p w14:paraId="7D55A57B" w14:textId="77777777" w:rsidR="00C4022D" w:rsidRDefault="00C4022D" w:rsidP="00C4022D">
                  <w:r>
                    <w:t>Planning amendment</w:t>
                  </w:r>
                </w:p>
              </w:tc>
              <w:tc>
                <w:tcPr>
                  <w:tcW w:w="2222" w:type="dxa"/>
                </w:tcPr>
                <w:p w14:paraId="59BA59E4" w14:textId="77777777" w:rsidR="00C4022D" w:rsidRPr="00C4022D" w:rsidRDefault="00C4022D" w:rsidP="00C4022D">
                  <w:pPr>
                    <w:rPr>
                      <w:b/>
                      <w:bCs/>
                    </w:rPr>
                  </w:pPr>
                  <w:r w:rsidRPr="00C4022D">
                    <w:rPr>
                      <w:b/>
                      <w:bCs/>
                    </w:rPr>
                    <w:t>Status: DECIDED</w:t>
                  </w:r>
                </w:p>
                <w:p w14:paraId="5D17638E" w14:textId="77777777" w:rsidR="00C4022D" w:rsidRPr="00B66A3B" w:rsidRDefault="00C4022D" w:rsidP="00C4022D">
                  <w:r w:rsidRPr="00C4022D">
                    <w:rPr>
                      <w:b/>
                      <w:bCs/>
                    </w:rPr>
                    <w:t>Decision: ALLOWED</w:t>
                  </w:r>
                </w:p>
              </w:tc>
            </w:tr>
            <w:tr w:rsidR="00C4022D" w:rsidRPr="00B66A3B" w14:paraId="0C7FCE57" w14:textId="77777777" w:rsidTr="00F95DAD">
              <w:tc>
                <w:tcPr>
                  <w:tcW w:w="2510" w:type="dxa"/>
                </w:tcPr>
                <w:p w14:paraId="4440CCB4" w14:textId="77777777" w:rsidR="00C4022D" w:rsidRDefault="00C4022D" w:rsidP="00C4022D">
                  <w:r>
                    <w:t>22/36173/FUL</w:t>
                  </w:r>
                </w:p>
              </w:tc>
              <w:tc>
                <w:tcPr>
                  <w:tcW w:w="2271" w:type="dxa"/>
                </w:tcPr>
                <w:p w14:paraId="04F9EEB6" w14:textId="77777777" w:rsidR="00C4022D" w:rsidRDefault="00C4022D" w:rsidP="00C4022D">
                  <w:r>
                    <w:t>Land at Holly Lane</w:t>
                  </w:r>
                </w:p>
              </w:tc>
              <w:tc>
                <w:tcPr>
                  <w:tcW w:w="2013" w:type="dxa"/>
                </w:tcPr>
                <w:p w14:paraId="03475D04" w14:textId="77777777" w:rsidR="00C4022D" w:rsidRDefault="00C4022D" w:rsidP="00C4022D">
                  <w:r>
                    <w:t>New access</w:t>
                  </w:r>
                </w:p>
              </w:tc>
              <w:tc>
                <w:tcPr>
                  <w:tcW w:w="2222" w:type="dxa"/>
                </w:tcPr>
                <w:p w14:paraId="63C80BF6" w14:textId="77777777" w:rsidR="00C4022D" w:rsidRPr="00B66A3B" w:rsidRDefault="00C4022D" w:rsidP="00C4022D">
                  <w:r>
                    <w:t>Awaiting decision</w:t>
                  </w:r>
                </w:p>
              </w:tc>
            </w:tr>
            <w:tr w:rsidR="00C4022D" w:rsidRPr="00B66A3B" w14:paraId="309BD16F" w14:textId="77777777" w:rsidTr="00F95DAD">
              <w:tc>
                <w:tcPr>
                  <w:tcW w:w="2510" w:type="dxa"/>
                </w:tcPr>
                <w:p w14:paraId="1E1B8E4A" w14:textId="77777777" w:rsidR="00C4022D" w:rsidRDefault="00C4022D" w:rsidP="00C4022D">
                  <w:r>
                    <w:t>22/36472/FUL</w:t>
                  </w:r>
                </w:p>
              </w:tc>
              <w:tc>
                <w:tcPr>
                  <w:tcW w:w="2271" w:type="dxa"/>
                </w:tcPr>
                <w:p w14:paraId="222E6694" w14:textId="77777777" w:rsidR="00C4022D" w:rsidRDefault="00C4022D" w:rsidP="00C4022D">
                  <w:proofErr w:type="spellStart"/>
                  <w:r>
                    <w:t>Dearnsdale</w:t>
                  </w:r>
                  <w:proofErr w:type="spellEnd"/>
                  <w:r>
                    <w:t xml:space="preserve"> Farm</w:t>
                  </w:r>
                </w:p>
              </w:tc>
              <w:tc>
                <w:tcPr>
                  <w:tcW w:w="2013" w:type="dxa"/>
                </w:tcPr>
                <w:p w14:paraId="6922105C" w14:textId="77777777" w:rsidR="00C4022D" w:rsidRDefault="00C4022D" w:rsidP="00C4022D">
                  <w:r>
                    <w:t>Steel framed extension</w:t>
                  </w:r>
                </w:p>
              </w:tc>
              <w:tc>
                <w:tcPr>
                  <w:tcW w:w="2222" w:type="dxa"/>
                </w:tcPr>
                <w:p w14:paraId="5ADA7608" w14:textId="77777777" w:rsidR="00C4022D" w:rsidRPr="00C4022D" w:rsidRDefault="00C4022D" w:rsidP="00C4022D">
                  <w:pPr>
                    <w:rPr>
                      <w:b/>
                      <w:bCs/>
                    </w:rPr>
                  </w:pPr>
                  <w:r w:rsidRPr="00C4022D">
                    <w:rPr>
                      <w:b/>
                      <w:bCs/>
                    </w:rPr>
                    <w:t>Status: DECIDED</w:t>
                  </w:r>
                </w:p>
                <w:p w14:paraId="09EEFE3B" w14:textId="77777777" w:rsidR="00C4022D" w:rsidRPr="00B66A3B" w:rsidRDefault="00C4022D" w:rsidP="00C4022D">
                  <w:r w:rsidRPr="00C4022D">
                    <w:rPr>
                      <w:b/>
                      <w:bCs/>
                    </w:rPr>
                    <w:t>Decision: ALLOWED</w:t>
                  </w:r>
                </w:p>
              </w:tc>
            </w:tr>
            <w:tr w:rsidR="00C4022D" w:rsidRPr="00B66A3B" w14:paraId="426A4242" w14:textId="77777777" w:rsidTr="00F95DAD">
              <w:tc>
                <w:tcPr>
                  <w:tcW w:w="2510" w:type="dxa"/>
                </w:tcPr>
                <w:p w14:paraId="64BE6B69" w14:textId="77777777" w:rsidR="00C4022D" w:rsidRPr="007323D7" w:rsidRDefault="00C4022D" w:rsidP="00C4022D">
                  <w:pPr>
                    <w:rPr>
                      <w:rFonts w:cstheme="minorHAnsi"/>
                    </w:rPr>
                  </w:pPr>
                  <w:r w:rsidRPr="007323D7">
                    <w:rPr>
                      <w:rFonts w:cstheme="minorHAnsi"/>
                    </w:rPr>
                    <w:t>21/34168/FUL</w:t>
                  </w:r>
                </w:p>
              </w:tc>
              <w:tc>
                <w:tcPr>
                  <w:tcW w:w="2271" w:type="dxa"/>
                </w:tcPr>
                <w:p w14:paraId="782B7E0C" w14:textId="77777777" w:rsidR="00C4022D" w:rsidRDefault="00C4022D" w:rsidP="00C4022D">
                  <w:pPr>
                    <w:rPr>
                      <w:rFonts w:cstheme="minorHAnsi"/>
                      <w:color w:val="333333"/>
                      <w:shd w:val="clear" w:color="auto" w:fill="FFFFFF"/>
                    </w:rPr>
                  </w:pPr>
                  <w:r w:rsidRPr="007323D7">
                    <w:rPr>
                      <w:rFonts w:cstheme="minorHAnsi"/>
                      <w:color w:val="333333"/>
                      <w:shd w:val="clear" w:color="auto" w:fill="FFFFFF"/>
                    </w:rPr>
                    <w:t>The Site of The Old Cottage</w:t>
                  </w:r>
                  <w:r>
                    <w:rPr>
                      <w:rFonts w:cstheme="minorHAnsi"/>
                      <w:color w:val="333333"/>
                      <w:shd w:val="clear" w:color="auto" w:fill="FFFFFF"/>
                    </w:rPr>
                    <w:t>,</w:t>
                  </w:r>
                </w:p>
                <w:p w14:paraId="378F8992" w14:textId="77777777" w:rsidR="00C4022D" w:rsidRDefault="00C4022D" w:rsidP="00C4022D">
                  <w:pPr>
                    <w:rPr>
                      <w:rFonts w:cstheme="minorHAnsi"/>
                      <w:color w:val="333333"/>
                      <w:shd w:val="clear" w:color="auto" w:fill="FFFFFF"/>
                    </w:rPr>
                  </w:pPr>
                  <w:proofErr w:type="spellStart"/>
                  <w:r w:rsidRPr="007323D7">
                    <w:rPr>
                      <w:rFonts w:cstheme="minorHAnsi"/>
                      <w:color w:val="333333"/>
                      <w:shd w:val="clear" w:color="auto" w:fill="FFFFFF"/>
                    </w:rPr>
                    <w:t>Almshouse</w:t>
                  </w:r>
                  <w:proofErr w:type="spellEnd"/>
                  <w:r w:rsidRPr="007323D7">
                    <w:rPr>
                      <w:rFonts w:cstheme="minorHAnsi"/>
                      <w:color w:val="333333"/>
                      <w:shd w:val="clear" w:color="auto" w:fill="FFFFFF"/>
                    </w:rPr>
                    <w:t xml:space="preserve"> Croft</w:t>
                  </w:r>
                  <w:r>
                    <w:rPr>
                      <w:rFonts w:cstheme="minorHAnsi"/>
                      <w:color w:val="333333"/>
                      <w:shd w:val="clear" w:color="auto" w:fill="FFFFFF"/>
                    </w:rPr>
                    <w:t xml:space="preserve">, </w:t>
                  </w:r>
                  <w:r w:rsidRPr="007323D7">
                    <w:rPr>
                      <w:rFonts w:cstheme="minorHAnsi"/>
                      <w:color w:val="333333"/>
                      <w:shd w:val="clear" w:color="auto" w:fill="FFFFFF"/>
                    </w:rPr>
                    <w:t xml:space="preserve">Bradley </w:t>
                  </w:r>
                </w:p>
                <w:p w14:paraId="189D7F95" w14:textId="77777777" w:rsidR="00C4022D" w:rsidRPr="007323D7" w:rsidRDefault="00C4022D" w:rsidP="00C4022D">
                  <w:pPr>
                    <w:rPr>
                      <w:rFonts w:cstheme="minorHAnsi"/>
                    </w:rPr>
                  </w:pPr>
                  <w:r w:rsidRPr="007323D7">
                    <w:rPr>
                      <w:rFonts w:cstheme="minorHAnsi"/>
                      <w:color w:val="333333"/>
                      <w:shd w:val="clear" w:color="auto" w:fill="FFFFFF"/>
                    </w:rPr>
                    <w:t>Stafford</w:t>
                  </w:r>
                </w:p>
              </w:tc>
              <w:tc>
                <w:tcPr>
                  <w:tcW w:w="2013" w:type="dxa"/>
                </w:tcPr>
                <w:p w14:paraId="6D342CED" w14:textId="77777777" w:rsidR="00C4022D" w:rsidRDefault="00C4022D" w:rsidP="00C4022D">
                  <w:r>
                    <w:t xml:space="preserve">Amendment to plans – this plan has now been changed back to the original plan. </w:t>
                  </w:r>
                  <w:r>
                    <w:lastRenderedPageBreak/>
                    <w:t>Building regulations stated they had visited site and were happy with current safety</w:t>
                  </w:r>
                </w:p>
              </w:tc>
              <w:tc>
                <w:tcPr>
                  <w:tcW w:w="2222" w:type="dxa"/>
                </w:tcPr>
                <w:p w14:paraId="05AC69FA" w14:textId="77777777" w:rsidR="00C4022D" w:rsidRPr="00B66A3B" w:rsidRDefault="00C4022D" w:rsidP="00C4022D">
                  <w:r>
                    <w:lastRenderedPageBreak/>
                    <w:t>Awaiting decision</w:t>
                  </w:r>
                </w:p>
              </w:tc>
            </w:tr>
          </w:tbl>
          <w:p w14:paraId="08E33DD7" w14:textId="77777777" w:rsidR="00C4022D" w:rsidRDefault="00C4022D" w:rsidP="00F95DAD">
            <w:pPr>
              <w:spacing w:after="0" w:line="240" w:lineRule="auto"/>
              <w:outlineLvl w:val="2"/>
              <w:rPr>
                <w:rFonts w:ascii="Arial" w:eastAsia="Times New Roman" w:hAnsi="Arial" w:cs="Arial"/>
                <w:b/>
                <w:bCs/>
              </w:rPr>
            </w:pPr>
          </w:p>
        </w:tc>
      </w:tr>
      <w:tr w:rsidR="005F2100" w:rsidRPr="008F0697" w14:paraId="17A4E945" w14:textId="77777777" w:rsidTr="00F95DAD">
        <w:tc>
          <w:tcPr>
            <w:tcW w:w="483" w:type="dxa"/>
            <w:shd w:val="clear" w:color="auto" w:fill="auto"/>
          </w:tcPr>
          <w:p w14:paraId="65A816DC"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lastRenderedPageBreak/>
              <w:t>8</w:t>
            </w:r>
          </w:p>
        </w:tc>
        <w:tc>
          <w:tcPr>
            <w:tcW w:w="10149" w:type="dxa"/>
            <w:shd w:val="clear" w:color="auto" w:fill="auto"/>
          </w:tcPr>
          <w:p w14:paraId="7C81EFE7" w14:textId="77777777" w:rsidR="005F2100" w:rsidRPr="008F0697" w:rsidRDefault="005F2100" w:rsidP="00F95DA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Consideration of new planning applications </w:t>
            </w:r>
          </w:p>
          <w:p w14:paraId="1FDD6608" w14:textId="4E1B1A38" w:rsidR="005F2100" w:rsidRPr="00DB14C5" w:rsidRDefault="005F2100" w:rsidP="005F2100">
            <w:pPr>
              <w:pStyle w:val="ListParagraph"/>
              <w:numPr>
                <w:ilvl w:val="0"/>
                <w:numId w:val="9"/>
              </w:numPr>
              <w:spacing w:after="0" w:line="240" w:lineRule="auto"/>
              <w:outlineLvl w:val="2"/>
              <w:rPr>
                <w:rFonts w:ascii="Arial" w:eastAsia="Times New Roman" w:hAnsi="Arial" w:cs="Arial"/>
              </w:rPr>
            </w:pPr>
            <w:r w:rsidRPr="00C4022D">
              <w:rPr>
                <w:rFonts w:ascii="Arial" w:eastAsia="Times New Roman" w:hAnsi="Arial" w:cs="Arial"/>
                <w:b/>
                <w:bCs/>
              </w:rPr>
              <w:t>23/37287/TCA – Elm Lodge, Smithy Lane, Bradley – To reduce conifer by 25% approx. 10 to 12foot off the top and shape</w:t>
            </w:r>
            <w:r w:rsidRPr="00DB14C5">
              <w:rPr>
                <w:rFonts w:ascii="Arial" w:eastAsia="Times New Roman" w:hAnsi="Arial" w:cs="Arial"/>
              </w:rPr>
              <w:t>.</w:t>
            </w:r>
            <w:r w:rsidR="00C4022D">
              <w:rPr>
                <w:rFonts w:ascii="Arial" w:eastAsia="Times New Roman" w:hAnsi="Arial" w:cs="Arial"/>
              </w:rPr>
              <w:t xml:space="preserve"> – No objections </w:t>
            </w:r>
          </w:p>
          <w:p w14:paraId="0BA01727" w14:textId="4DC24A58" w:rsidR="005F2100" w:rsidRPr="008F0697" w:rsidRDefault="005F2100" w:rsidP="005F2100">
            <w:pPr>
              <w:pStyle w:val="ListParagraph"/>
              <w:numPr>
                <w:ilvl w:val="0"/>
                <w:numId w:val="9"/>
              </w:numPr>
              <w:spacing w:after="0" w:line="240" w:lineRule="auto"/>
              <w:outlineLvl w:val="2"/>
              <w:rPr>
                <w:rFonts w:ascii="Arial" w:eastAsia="Times New Roman" w:hAnsi="Arial" w:cs="Arial"/>
                <w:b/>
                <w:bCs/>
              </w:rPr>
            </w:pPr>
            <w:r w:rsidRPr="00C4022D">
              <w:rPr>
                <w:rFonts w:ascii="Arial" w:eastAsia="Times New Roman" w:hAnsi="Arial" w:cs="Arial"/>
                <w:b/>
                <w:bCs/>
              </w:rPr>
              <w:t xml:space="preserve">23/37595/FUL – Funky </w:t>
            </w:r>
            <w:proofErr w:type="spellStart"/>
            <w:r w:rsidRPr="00C4022D">
              <w:rPr>
                <w:rFonts w:ascii="Arial" w:eastAsia="Times New Roman" w:hAnsi="Arial" w:cs="Arial"/>
                <w:b/>
                <w:bCs/>
              </w:rPr>
              <w:t>Yukka</w:t>
            </w:r>
            <w:proofErr w:type="spellEnd"/>
            <w:r w:rsidRPr="00C4022D">
              <w:rPr>
                <w:rFonts w:ascii="Arial" w:eastAsia="Times New Roman" w:hAnsi="Arial" w:cs="Arial"/>
                <w:b/>
                <w:bCs/>
              </w:rPr>
              <w:t>, Mitton Road, Bradley – Proposed, demolition of existing commercial building and development of live work unit. – Deadline 24.07.23</w:t>
            </w:r>
            <w:r w:rsidR="00C4022D">
              <w:rPr>
                <w:rFonts w:ascii="Arial" w:eastAsia="Times New Roman" w:hAnsi="Arial" w:cs="Arial"/>
              </w:rPr>
              <w:t xml:space="preserve"> – No objections</w:t>
            </w:r>
          </w:p>
        </w:tc>
      </w:tr>
      <w:tr w:rsidR="005F2100" w:rsidRPr="00233626" w14:paraId="3048A840" w14:textId="77777777" w:rsidTr="00F95DAD">
        <w:tc>
          <w:tcPr>
            <w:tcW w:w="483" w:type="dxa"/>
            <w:shd w:val="clear" w:color="auto" w:fill="auto"/>
          </w:tcPr>
          <w:p w14:paraId="2C95B517"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9</w:t>
            </w:r>
          </w:p>
        </w:tc>
        <w:tc>
          <w:tcPr>
            <w:tcW w:w="10149" w:type="dxa"/>
            <w:shd w:val="clear" w:color="auto" w:fill="auto"/>
          </w:tcPr>
          <w:p w14:paraId="0650EF9A" w14:textId="77777777" w:rsidR="005F2100" w:rsidRPr="008F0697" w:rsidRDefault="005F2100" w:rsidP="00F95DA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 xml:space="preserve">Finance – RFO </w:t>
            </w:r>
          </w:p>
          <w:p w14:paraId="6A049BEB" w14:textId="769EF462" w:rsidR="005F2100" w:rsidRDefault="005F2100" w:rsidP="00F95DAD">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Payment approval – </w:t>
            </w:r>
            <w:r>
              <w:rPr>
                <w:rFonts w:ascii="Arial" w:eastAsia="Times New Roman" w:hAnsi="Arial" w:cs="Arial"/>
              </w:rPr>
              <w:t xml:space="preserve">Finance report circulated before the </w:t>
            </w:r>
            <w:r w:rsidR="00C4022D">
              <w:rPr>
                <w:rFonts w:ascii="Arial" w:eastAsia="Times New Roman" w:hAnsi="Arial" w:cs="Arial"/>
              </w:rPr>
              <w:t xml:space="preserve">meeting. - </w:t>
            </w:r>
            <w:r w:rsidR="00C4022D" w:rsidRPr="00C4022D">
              <w:rPr>
                <w:rFonts w:ascii="Arial" w:eastAsia="Times New Roman" w:hAnsi="Arial" w:cs="Arial"/>
                <w:b/>
                <w:bCs/>
              </w:rPr>
              <w:t>APPROVED</w:t>
            </w:r>
          </w:p>
          <w:p w14:paraId="0FD225F8" w14:textId="2C061823" w:rsidR="00C4022D" w:rsidRPr="00262718" w:rsidRDefault="00C4022D" w:rsidP="00C4022D">
            <w:pPr>
              <w:spacing w:after="0" w:line="240" w:lineRule="auto"/>
              <w:outlineLvl w:val="2"/>
              <w:rPr>
                <w:rFonts w:ascii="Arial" w:eastAsia="Times New Roman" w:hAnsi="Arial" w:cs="Arial"/>
              </w:rPr>
            </w:pPr>
            <w:r>
              <w:rPr>
                <w:rFonts w:ascii="Arial" w:eastAsia="Times New Roman" w:hAnsi="Arial" w:cs="Arial"/>
                <w:noProof/>
              </w:rPr>
              <w:drawing>
                <wp:inline distT="0" distB="0" distL="0" distR="0" wp14:anchorId="1378BCF3" wp14:editId="5C365920">
                  <wp:extent cx="5730875" cy="2962910"/>
                  <wp:effectExtent l="0" t="0" r="3175" b="8890"/>
                  <wp:docPr id="1713643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875" cy="2962910"/>
                          </a:xfrm>
                          <a:prstGeom prst="rect">
                            <a:avLst/>
                          </a:prstGeom>
                          <a:noFill/>
                        </pic:spPr>
                      </pic:pic>
                    </a:graphicData>
                  </a:graphic>
                </wp:inline>
              </w:drawing>
            </w:r>
          </w:p>
          <w:p w14:paraId="62A2720C" w14:textId="472D7AE7" w:rsidR="00C4022D" w:rsidRPr="00C4022D" w:rsidRDefault="005F2100" w:rsidP="00C4022D">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Office expenses summary – </w:t>
            </w:r>
            <w:r>
              <w:rPr>
                <w:rFonts w:ascii="Arial" w:eastAsia="Times New Roman" w:hAnsi="Arial" w:cs="Arial"/>
              </w:rPr>
              <w:t>Finance report circulated before the meeting.</w:t>
            </w:r>
            <w:r w:rsidR="00C4022D">
              <w:rPr>
                <w:rFonts w:ascii="Arial" w:eastAsia="Times New Roman" w:hAnsi="Arial" w:cs="Arial"/>
              </w:rPr>
              <w:t xml:space="preserve"> – </w:t>
            </w:r>
            <w:r w:rsidR="00C4022D" w:rsidRPr="00C4022D">
              <w:rPr>
                <w:rFonts w:ascii="Arial" w:eastAsia="Times New Roman" w:hAnsi="Arial" w:cs="Arial"/>
                <w:b/>
                <w:bCs/>
              </w:rPr>
              <w:t>APPROVED</w:t>
            </w:r>
          </w:p>
          <w:p w14:paraId="6987CD7B" w14:textId="7DE5E574" w:rsidR="005F2100" w:rsidRPr="00233626" w:rsidRDefault="005F2100" w:rsidP="00F95DAD">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Budget summary – </w:t>
            </w:r>
            <w:r>
              <w:rPr>
                <w:rFonts w:ascii="Arial" w:eastAsia="Times New Roman" w:hAnsi="Arial" w:cs="Arial"/>
              </w:rPr>
              <w:t>Finance report circulated before the meeting.</w:t>
            </w:r>
            <w:r w:rsidR="00C4022D">
              <w:rPr>
                <w:rFonts w:ascii="Arial" w:eastAsia="Times New Roman" w:hAnsi="Arial" w:cs="Arial"/>
              </w:rPr>
              <w:t xml:space="preserve"> - </w:t>
            </w:r>
            <w:r w:rsidR="00C4022D" w:rsidRPr="00C4022D">
              <w:rPr>
                <w:rFonts w:ascii="Arial" w:eastAsia="Times New Roman" w:hAnsi="Arial" w:cs="Arial"/>
                <w:b/>
                <w:bCs/>
              </w:rPr>
              <w:t>APPROVED</w:t>
            </w:r>
          </w:p>
          <w:p w14:paraId="6E160E0B" w14:textId="43225FC3" w:rsidR="005F2100" w:rsidRPr="00C4022D" w:rsidRDefault="005F2100" w:rsidP="00F95DAD">
            <w:pPr>
              <w:numPr>
                <w:ilvl w:val="0"/>
                <w:numId w:val="1"/>
              </w:numPr>
              <w:spacing w:after="0" w:line="240" w:lineRule="auto"/>
              <w:outlineLvl w:val="2"/>
              <w:rPr>
                <w:rFonts w:ascii="Arial" w:eastAsia="Times New Roman" w:hAnsi="Arial" w:cs="Arial"/>
              </w:rPr>
            </w:pPr>
            <w:r w:rsidRPr="00262718">
              <w:rPr>
                <w:rFonts w:ascii="Arial" w:eastAsia="Times New Roman" w:hAnsi="Arial" w:cs="Arial"/>
              </w:rPr>
              <w:t xml:space="preserve">Bank reconciliation – </w:t>
            </w:r>
            <w:r>
              <w:rPr>
                <w:rFonts w:ascii="Arial" w:eastAsia="Times New Roman" w:hAnsi="Arial" w:cs="Arial"/>
              </w:rPr>
              <w:t>Finance report circulated before the meeting.</w:t>
            </w:r>
            <w:r w:rsidR="00C4022D">
              <w:rPr>
                <w:rFonts w:ascii="Arial" w:eastAsia="Times New Roman" w:hAnsi="Arial" w:cs="Arial"/>
              </w:rPr>
              <w:t xml:space="preserve"> – </w:t>
            </w:r>
            <w:r w:rsidR="00C4022D" w:rsidRPr="00C4022D">
              <w:rPr>
                <w:rFonts w:ascii="Arial" w:eastAsia="Times New Roman" w:hAnsi="Arial" w:cs="Arial"/>
                <w:b/>
                <w:bCs/>
              </w:rPr>
              <w:t>APPROVED</w:t>
            </w:r>
          </w:p>
          <w:p w14:paraId="19E2E3C4" w14:textId="602BB8C3" w:rsidR="00C4022D" w:rsidRPr="00233626" w:rsidRDefault="00C4022D" w:rsidP="00F95DAD">
            <w:pPr>
              <w:numPr>
                <w:ilvl w:val="0"/>
                <w:numId w:val="1"/>
              </w:numPr>
              <w:spacing w:after="0" w:line="240" w:lineRule="auto"/>
              <w:outlineLvl w:val="2"/>
              <w:rPr>
                <w:rFonts w:ascii="Arial" w:eastAsia="Times New Roman" w:hAnsi="Arial" w:cs="Arial"/>
              </w:rPr>
            </w:pPr>
            <w:r w:rsidRPr="007303A5">
              <w:rPr>
                <w:rFonts w:ascii="Arial" w:eastAsia="Times New Roman" w:hAnsi="Arial" w:cs="Arial"/>
              </w:rPr>
              <w:t xml:space="preserve">Clerk to set up OneDrive account @ £5 per month to store the parish council’s data as per </w:t>
            </w:r>
            <w:r w:rsidR="007303A5" w:rsidRPr="007303A5">
              <w:rPr>
                <w:rFonts w:ascii="Arial" w:eastAsia="Times New Roman" w:hAnsi="Arial" w:cs="Arial"/>
              </w:rPr>
              <w:t>the Risk Assessment and financial regulations.</w:t>
            </w:r>
            <w:r w:rsidR="007303A5">
              <w:rPr>
                <w:rFonts w:ascii="Arial" w:eastAsia="Times New Roman" w:hAnsi="Arial" w:cs="Arial"/>
                <w:b/>
                <w:bCs/>
              </w:rPr>
              <w:t xml:space="preserve"> - APPROVED </w:t>
            </w:r>
          </w:p>
        </w:tc>
      </w:tr>
      <w:tr w:rsidR="005F2100" w:rsidRPr="008F0697" w14:paraId="5731AECD" w14:textId="77777777" w:rsidTr="00F95DAD">
        <w:tc>
          <w:tcPr>
            <w:tcW w:w="483" w:type="dxa"/>
            <w:shd w:val="clear" w:color="auto" w:fill="auto"/>
          </w:tcPr>
          <w:p w14:paraId="6E6B751E" w14:textId="77777777" w:rsidR="005F2100" w:rsidRDefault="005F2100" w:rsidP="00F95DAD">
            <w:pPr>
              <w:spacing w:after="0" w:line="240" w:lineRule="auto"/>
              <w:outlineLvl w:val="2"/>
              <w:rPr>
                <w:rFonts w:ascii="Arial" w:eastAsia="Times New Roman" w:hAnsi="Arial" w:cs="Arial"/>
                <w:b/>
                <w:bCs/>
              </w:rPr>
            </w:pPr>
            <w:r>
              <w:rPr>
                <w:rFonts w:ascii="Arial" w:eastAsia="Times New Roman" w:hAnsi="Arial" w:cs="Arial"/>
                <w:b/>
                <w:bCs/>
              </w:rPr>
              <w:t>10</w:t>
            </w:r>
          </w:p>
        </w:tc>
        <w:tc>
          <w:tcPr>
            <w:tcW w:w="10149" w:type="dxa"/>
            <w:shd w:val="clear" w:color="auto" w:fill="auto"/>
          </w:tcPr>
          <w:p w14:paraId="4DD8D23F" w14:textId="77777777" w:rsidR="005F2100" w:rsidRDefault="005F2100" w:rsidP="00F95DAD">
            <w:pPr>
              <w:spacing w:after="0" w:line="240" w:lineRule="auto"/>
              <w:ind w:left="720" w:hanging="720"/>
              <w:outlineLvl w:val="2"/>
              <w:rPr>
                <w:rFonts w:ascii="Arial" w:eastAsia="Times New Roman" w:hAnsi="Arial" w:cs="Arial"/>
                <w:b/>
                <w:bCs/>
              </w:rPr>
            </w:pPr>
            <w:r>
              <w:rPr>
                <w:rFonts w:ascii="Arial" w:eastAsia="Times New Roman" w:hAnsi="Arial" w:cs="Arial"/>
                <w:b/>
                <w:bCs/>
              </w:rPr>
              <w:t xml:space="preserve">To discuss planting a memorial Tree for Betty Metcalfe </w:t>
            </w:r>
          </w:p>
          <w:p w14:paraId="2B78DFE2" w14:textId="0D1A3F09" w:rsidR="007303A5" w:rsidRPr="007303A5" w:rsidRDefault="007303A5" w:rsidP="00F95DAD">
            <w:pPr>
              <w:spacing w:after="0" w:line="240" w:lineRule="auto"/>
              <w:ind w:left="720" w:hanging="720"/>
              <w:outlineLvl w:val="2"/>
              <w:rPr>
                <w:rFonts w:ascii="Arial" w:eastAsia="Times New Roman" w:hAnsi="Arial" w:cs="Arial"/>
              </w:rPr>
            </w:pPr>
            <w:r w:rsidRPr="007303A5">
              <w:rPr>
                <w:rFonts w:ascii="Arial" w:eastAsia="Times New Roman" w:hAnsi="Arial" w:cs="Arial"/>
              </w:rPr>
              <w:t xml:space="preserve">Clerk tasked with contacting Bradley Trust to discuss a joint memorial tree. </w:t>
            </w:r>
          </w:p>
        </w:tc>
      </w:tr>
      <w:tr w:rsidR="005F2100" w:rsidRPr="008F0697" w14:paraId="2E8A6976" w14:textId="77777777" w:rsidTr="00F95DAD">
        <w:tc>
          <w:tcPr>
            <w:tcW w:w="483" w:type="dxa"/>
            <w:shd w:val="clear" w:color="auto" w:fill="auto"/>
          </w:tcPr>
          <w:p w14:paraId="280BD62D" w14:textId="77777777" w:rsidR="005F2100" w:rsidRDefault="005F2100" w:rsidP="00F95DAD">
            <w:pPr>
              <w:spacing w:after="0" w:line="240" w:lineRule="auto"/>
              <w:outlineLvl w:val="2"/>
              <w:rPr>
                <w:rFonts w:ascii="Arial" w:eastAsia="Times New Roman" w:hAnsi="Arial" w:cs="Arial"/>
                <w:b/>
                <w:bCs/>
              </w:rPr>
            </w:pPr>
            <w:r>
              <w:rPr>
                <w:rFonts w:ascii="Arial" w:eastAsia="Times New Roman" w:hAnsi="Arial" w:cs="Arial"/>
                <w:b/>
                <w:bCs/>
              </w:rPr>
              <w:t>11</w:t>
            </w:r>
          </w:p>
        </w:tc>
        <w:tc>
          <w:tcPr>
            <w:tcW w:w="10149" w:type="dxa"/>
            <w:shd w:val="clear" w:color="auto" w:fill="auto"/>
          </w:tcPr>
          <w:p w14:paraId="334C3FFA" w14:textId="77777777" w:rsidR="005F2100" w:rsidRDefault="005F2100" w:rsidP="00F95DAD">
            <w:pPr>
              <w:spacing w:after="0" w:line="240" w:lineRule="auto"/>
              <w:ind w:left="720" w:hanging="720"/>
              <w:outlineLvl w:val="2"/>
              <w:rPr>
                <w:rFonts w:ascii="Arial" w:eastAsia="Times New Roman" w:hAnsi="Arial" w:cs="Arial"/>
                <w:b/>
                <w:bCs/>
              </w:rPr>
            </w:pPr>
            <w:r>
              <w:rPr>
                <w:rFonts w:ascii="Arial" w:eastAsia="Times New Roman" w:hAnsi="Arial" w:cs="Arial"/>
                <w:b/>
                <w:bCs/>
              </w:rPr>
              <w:t>To discuss asking JWH Grounds maintenance to cut the verge on Elm Drive</w:t>
            </w:r>
          </w:p>
          <w:p w14:paraId="69243ECF" w14:textId="6708728E" w:rsidR="007303A5" w:rsidRPr="008F0697" w:rsidRDefault="007303A5" w:rsidP="00F95DAD">
            <w:pPr>
              <w:spacing w:after="0" w:line="240" w:lineRule="auto"/>
              <w:ind w:left="720" w:hanging="720"/>
              <w:outlineLvl w:val="2"/>
              <w:rPr>
                <w:rFonts w:ascii="Arial" w:eastAsia="Times New Roman" w:hAnsi="Arial" w:cs="Arial"/>
                <w:b/>
                <w:bCs/>
              </w:rPr>
            </w:pPr>
            <w:r w:rsidRPr="007303A5">
              <w:rPr>
                <w:rFonts w:ascii="Arial" w:eastAsia="Times New Roman" w:hAnsi="Arial" w:cs="Arial"/>
              </w:rPr>
              <w:t>Discussed in item 6</w:t>
            </w:r>
            <w:r>
              <w:rPr>
                <w:rFonts w:ascii="Arial" w:eastAsia="Times New Roman" w:hAnsi="Arial" w:cs="Arial"/>
                <w:b/>
                <w:bCs/>
              </w:rPr>
              <w:t>.</w:t>
            </w:r>
          </w:p>
        </w:tc>
      </w:tr>
      <w:tr w:rsidR="005F2100" w:rsidRPr="00233626" w14:paraId="7D694F68" w14:textId="77777777" w:rsidTr="00F95DAD">
        <w:tc>
          <w:tcPr>
            <w:tcW w:w="483" w:type="dxa"/>
            <w:shd w:val="clear" w:color="auto" w:fill="auto"/>
          </w:tcPr>
          <w:p w14:paraId="0EFC9AAE"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12</w:t>
            </w:r>
          </w:p>
        </w:tc>
        <w:tc>
          <w:tcPr>
            <w:tcW w:w="10149" w:type="dxa"/>
            <w:shd w:val="clear" w:color="auto" w:fill="auto"/>
          </w:tcPr>
          <w:p w14:paraId="73E1175F" w14:textId="34159951" w:rsidR="00EF25EF" w:rsidRDefault="005F2100" w:rsidP="00F95DAD">
            <w:pPr>
              <w:spacing w:after="0" w:line="240" w:lineRule="auto"/>
              <w:outlineLvl w:val="2"/>
              <w:rPr>
                <w:rFonts w:ascii="Arial" w:eastAsia="Times New Roman" w:hAnsi="Arial" w:cs="Arial"/>
                <w:b/>
                <w:bCs/>
              </w:rPr>
            </w:pPr>
            <w:r w:rsidRPr="008F0697">
              <w:rPr>
                <w:rFonts w:ascii="Arial" w:eastAsia="Times New Roman" w:hAnsi="Arial" w:cs="Arial"/>
                <w:b/>
                <w:bCs/>
              </w:rPr>
              <w:t xml:space="preserve">To </w:t>
            </w:r>
            <w:r>
              <w:rPr>
                <w:rFonts w:ascii="Arial" w:eastAsia="Times New Roman" w:hAnsi="Arial" w:cs="Arial"/>
                <w:b/>
                <w:bCs/>
              </w:rPr>
              <w:t xml:space="preserve">discuss and approve actions for the </w:t>
            </w:r>
            <w:r w:rsidRPr="008F0697">
              <w:rPr>
                <w:rFonts w:ascii="Arial" w:eastAsia="Times New Roman" w:hAnsi="Arial" w:cs="Arial"/>
                <w:b/>
                <w:bCs/>
              </w:rPr>
              <w:t xml:space="preserve">Bradley </w:t>
            </w:r>
            <w:r>
              <w:rPr>
                <w:rFonts w:ascii="Arial" w:eastAsia="Times New Roman" w:hAnsi="Arial" w:cs="Arial"/>
                <w:b/>
                <w:bCs/>
              </w:rPr>
              <w:t>Community Plan</w:t>
            </w:r>
            <w:r w:rsidR="00462D8F">
              <w:rPr>
                <w:rFonts w:ascii="Arial" w:eastAsia="Times New Roman" w:hAnsi="Arial" w:cs="Arial"/>
                <w:b/>
                <w:bCs/>
              </w:rPr>
              <w:t xml:space="preserve"> - </w:t>
            </w:r>
            <w:r w:rsidR="00EF25EF">
              <w:rPr>
                <w:rFonts w:ascii="Arial" w:eastAsia="Times New Roman" w:hAnsi="Arial" w:cs="Arial"/>
                <w:b/>
                <w:bCs/>
              </w:rPr>
              <w:t>See appendix 2</w:t>
            </w:r>
            <w:r w:rsidR="00462D8F">
              <w:rPr>
                <w:rFonts w:ascii="Arial" w:eastAsia="Times New Roman" w:hAnsi="Arial" w:cs="Arial"/>
                <w:b/>
                <w:bCs/>
              </w:rPr>
              <w:t xml:space="preserve"> for a copy of the plan.</w:t>
            </w:r>
          </w:p>
          <w:p w14:paraId="5FA580C2" w14:textId="77777777" w:rsidR="005F2100" w:rsidRPr="007303A5" w:rsidRDefault="005F2100" w:rsidP="005F2100">
            <w:pPr>
              <w:pStyle w:val="ListParagraph"/>
              <w:numPr>
                <w:ilvl w:val="0"/>
                <w:numId w:val="19"/>
              </w:numPr>
              <w:spacing w:after="0" w:line="240" w:lineRule="auto"/>
              <w:outlineLvl w:val="2"/>
              <w:rPr>
                <w:rFonts w:ascii="Arial" w:eastAsia="Times New Roman" w:hAnsi="Arial" w:cs="Arial"/>
                <w:b/>
                <w:bCs/>
              </w:rPr>
            </w:pPr>
            <w:r w:rsidRPr="007303A5">
              <w:rPr>
                <w:rFonts w:ascii="Arial" w:eastAsia="Times New Roman" w:hAnsi="Arial" w:cs="Arial"/>
                <w:b/>
                <w:bCs/>
              </w:rPr>
              <w:t>To discuss installing more waste bins within the village</w:t>
            </w:r>
          </w:p>
          <w:p w14:paraId="384E5999" w14:textId="75634205" w:rsidR="007303A5" w:rsidRPr="00233626" w:rsidRDefault="007303A5" w:rsidP="007303A5">
            <w:pPr>
              <w:pStyle w:val="ListParagraph"/>
              <w:spacing w:after="0" w:line="240" w:lineRule="auto"/>
              <w:outlineLvl w:val="2"/>
              <w:rPr>
                <w:rFonts w:ascii="Arial" w:eastAsia="Times New Roman" w:hAnsi="Arial" w:cs="Arial"/>
              </w:rPr>
            </w:pPr>
            <w:r>
              <w:rPr>
                <w:rFonts w:ascii="Arial" w:eastAsia="Times New Roman" w:hAnsi="Arial" w:cs="Arial"/>
              </w:rPr>
              <w:t xml:space="preserve">Clerk advised the parish council, </w:t>
            </w:r>
            <w:proofErr w:type="spellStart"/>
            <w:r>
              <w:rPr>
                <w:rFonts w:ascii="Arial" w:eastAsia="Times New Roman" w:hAnsi="Arial" w:cs="Arial"/>
              </w:rPr>
              <w:t>streetscene</w:t>
            </w:r>
            <w:proofErr w:type="spellEnd"/>
            <w:r>
              <w:rPr>
                <w:rFonts w:ascii="Arial" w:eastAsia="Times New Roman" w:hAnsi="Arial" w:cs="Arial"/>
              </w:rPr>
              <w:t xml:space="preserve"> would be willing to install general waste bins @ £190 each and £5 per week for emptying. The bins would need to be installed on the normal route. The PC advised they would prefer a dedicated dog waste bin rather than a general waste bin, clerk tasked with contacting </w:t>
            </w:r>
            <w:proofErr w:type="spellStart"/>
            <w:r>
              <w:rPr>
                <w:rFonts w:ascii="Arial" w:eastAsia="Times New Roman" w:hAnsi="Arial" w:cs="Arial"/>
              </w:rPr>
              <w:t>streetscene</w:t>
            </w:r>
            <w:proofErr w:type="spellEnd"/>
            <w:r>
              <w:rPr>
                <w:rFonts w:ascii="Arial" w:eastAsia="Times New Roman" w:hAnsi="Arial" w:cs="Arial"/>
              </w:rPr>
              <w:t xml:space="preserve"> to see if they are willing to empty a dog waste bin, purchased by the PC, if placed next to a general waste bin on Malthouse Lane.</w:t>
            </w:r>
          </w:p>
          <w:p w14:paraId="6B4974A1" w14:textId="77777777" w:rsidR="005F2100" w:rsidRDefault="005F2100" w:rsidP="005F2100">
            <w:pPr>
              <w:pStyle w:val="ListParagraph"/>
              <w:numPr>
                <w:ilvl w:val="0"/>
                <w:numId w:val="19"/>
              </w:numPr>
              <w:spacing w:after="0" w:line="240" w:lineRule="auto"/>
              <w:outlineLvl w:val="2"/>
              <w:rPr>
                <w:rFonts w:ascii="Arial" w:eastAsia="Times New Roman" w:hAnsi="Arial" w:cs="Arial"/>
                <w:b/>
                <w:bCs/>
              </w:rPr>
            </w:pPr>
            <w:r w:rsidRPr="007303A5">
              <w:rPr>
                <w:rFonts w:ascii="Arial" w:eastAsia="Times New Roman" w:hAnsi="Arial" w:cs="Arial"/>
                <w:b/>
                <w:bCs/>
              </w:rPr>
              <w:t>To discuss producing a leaflet/newsletter to advise residents on different ways for waste management.</w:t>
            </w:r>
          </w:p>
          <w:p w14:paraId="23233F85" w14:textId="7DB81B23" w:rsidR="007303A5" w:rsidRPr="00DF6A54" w:rsidRDefault="007303A5" w:rsidP="007303A5">
            <w:pPr>
              <w:pStyle w:val="ListParagraph"/>
              <w:spacing w:after="0" w:line="240" w:lineRule="auto"/>
              <w:outlineLvl w:val="2"/>
              <w:rPr>
                <w:rFonts w:ascii="Arial" w:eastAsia="Times New Roman" w:hAnsi="Arial" w:cs="Arial"/>
              </w:rPr>
            </w:pPr>
            <w:r w:rsidRPr="00DF6A54">
              <w:rPr>
                <w:rFonts w:ascii="Arial" w:eastAsia="Times New Roman" w:hAnsi="Arial" w:cs="Arial"/>
              </w:rPr>
              <w:t xml:space="preserve">No further information, Cllr Philips and clerk are working on a leaflet. </w:t>
            </w:r>
          </w:p>
          <w:p w14:paraId="14BDD24D" w14:textId="77777777" w:rsidR="005F2100" w:rsidRDefault="005F2100" w:rsidP="005F2100">
            <w:pPr>
              <w:pStyle w:val="ListParagraph"/>
              <w:numPr>
                <w:ilvl w:val="0"/>
                <w:numId w:val="19"/>
              </w:numPr>
              <w:spacing w:after="0" w:line="240" w:lineRule="auto"/>
              <w:outlineLvl w:val="2"/>
              <w:rPr>
                <w:rFonts w:ascii="Arial" w:eastAsia="Times New Roman" w:hAnsi="Arial" w:cs="Arial"/>
                <w:b/>
                <w:bCs/>
              </w:rPr>
            </w:pPr>
            <w:r w:rsidRPr="007303A5">
              <w:rPr>
                <w:rFonts w:ascii="Arial" w:eastAsia="Times New Roman" w:hAnsi="Arial" w:cs="Arial"/>
                <w:b/>
                <w:bCs/>
              </w:rPr>
              <w:t>To discuss and agree next items off the action plan for discussion</w:t>
            </w:r>
          </w:p>
          <w:p w14:paraId="11088339" w14:textId="0E9EED17" w:rsidR="00DF6A54" w:rsidRPr="00DF6A54" w:rsidRDefault="00DF6A54" w:rsidP="00DF6A54">
            <w:pPr>
              <w:pStyle w:val="ListParagraph"/>
              <w:numPr>
                <w:ilvl w:val="0"/>
                <w:numId w:val="24"/>
              </w:numPr>
              <w:spacing w:after="0" w:line="240" w:lineRule="auto"/>
              <w:outlineLvl w:val="2"/>
              <w:rPr>
                <w:rFonts w:ascii="Arial" w:eastAsia="Times New Roman" w:hAnsi="Arial" w:cs="Arial"/>
              </w:rPr>
            </w:pPr>
            <w:r w:rsidRPr="00DF6A54">
              <w:rPr>
                <w:rFonts w:ascii="Arial" w:eastAsia="Times New Roman" w:hAnsi="Arial" w:cs="Arial"/>
              </w:rPr>
              <w:t>To discuss black and white finger posts to be improved or reinstated</w:t>
            </w:r>
          </w:p>
          <w:p w14:paraId="6FD0244C" w14:textId="77777777" w:rsidR="00DF6A54" w:rsidRPr="00DF6A54" w:rsidRDefault="00DF6A54" w:rsidP="00DF6A54">
            <w:pPr>
              <w:pStyle w:val="ListParagraph"/>
              <w:numPr>
                <w:ilvl w:val="0"/>
                <w:numId w:val="24"/>
              </w:numPr>
              <w:spacing w:after="0" w:line="240" w:lineRule="auto"/>
              <w:outlineLvl w:val="2"/>
              <w:rPr>
                <w:rFonts w:ascii="Arial" w:eastAsia="Times New Roman" w:hAnsi="Arial" w:cs="Arial"/>
              </w:rPr>
            </w:pPr>
            <w:r w:rsidRPr="00DF6A54">
              <w:rPr>
                <w:rFonts w:ascii="Arial" w:eastAsia="Times New Roman" w:hAnsi="Arial" w:cs="Arial"/>
              </w:rPr>
              <w:t>Lobby CC to reduce speed limit of Holly Lane to 20mph</w:t>
            </w:r>
          </w:p>
          <w:p w14:paraId="472A59CC" w14:textId="77777777" w:rsidR="00DF6A54" w:rsidRPr="00DF6A54" w:rsidRDefault="00DF6A54" w:rsidP="00DF6A54">
            <w:pPr>
              <w:pStyle w:val="ListParagraph"/>
              <w:numPr>
                <w:ilvl w:val="0"/>
                <w:numId w:val="24"/>
              </w:numPr>
              <w:spacing w:after="0" w:line="240" w:lineRule="auto"/>
              <w:outlineLvl w:val="2"/>
              <w:rPr>
                <w:rFonts w:ascii="Arial" w:eastAsia="Times New Roman" w:hAnsi="Arial" w:cs="Arial"/>
              </w:rPr>
            </w:pPr>
            <w:r w:rsidRPr="00DF6A54">
              <w:rPr>
                <w:rFonts w:ascii="Arial" w:eastAsia="Times New Roman" w:hAnsi="Arial" w:cs="Arial"/>
              </w:rPr>
              <w:t>Better signage at Bradley Lane/A518 “NOT suitable for heavy goods vehicles”</w:t>
            </w:r>
          </w:p>
          <w:p w14:paraId="7C0C42BD" w14:textId="10B44399" w:rsidR="00DF6A54" w:rsidRPr="007303A5" w:rsidRDefault="00DF6A54" w:rsidP="00DF6A54">
            <w:pPr>
              <w:pStyle w:val="ListParagraph"/>
              <w:numPr>
                <w:ilvl w:val="0"/>
                <w:numId w:val="24"/>
              </w:numPr>
              <w:spacing w:after="0" w:line="240" w:lineRule="auto"/>
              <w:outlineLvl w:val="2"/>
              <w:rPr>
                <w:rFonts w:ascii="Arial" w:eastAsia="Times New Roman" w:hAnsi="Arial" w:cs="Arial"/>
                <w:b/>
                <w:bCs/>
              </w:rPr>
            </w:pPr>
            <w:r w:rsidRPr="00DF6A54">
              <w:rPr>
                <w:rFonts w:ascii="Arial" w:eastAsia="Times New Roman" w:hAnsi="Arial" w:cs="Arial"/>
              </w:rPr>
              <w:lastRenderedPageBreak/>
              <w:t>Address concern about the speed of traffic and heavy goods vehicles traveling through the village.</w:t>
            </w:r>
          </w:p>
        </w:tc>
      </w:tr>
      <w:tr w:rsidR="005F2100" w:rsidRPr="008F0697" w14:paraId="76484EC3" w14:textId="77777777" w:rsidTr="00F95DAD">
        <w:tc>
          <w:tcPr>
            <w:tcW w:w="483" w:type="dxa"/>
            <w:shd w:val="clear" w:color="auto" w:fill="auto"/>
          </w:tcPr>
          <w:p w14:paraId="4C1847A2"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lastRenderedPageBreak/>
              <w:t>13</w:t>
            </w:r>
          </w:p>
        </w:tc>
        <w:tc>
          <w:tcPr>
            <w:tcW w:w="10149" w:type="dxa"/>
            <w:shd w:val="clear" w:color="auto" w:fill="auto"/>
          </w:tcPr>
          <w:p w14:paraId="5A80FF9F" w14:textId="77777777" w:rsidR="005F2100" w:rsidRPr="008F0697" w:rsidRDefault="005F2100" w:rsidP="00F95DA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Councillor Information and items for the next Agenda</w:t>
            </w:r>
          </w:p>
          <w:p w14:paraId="31E9F6C3" w14:textId="77777777" w:rsidR="005F2100" w:rsidRDefault="005F2100" w:rsidP="00F95DAD">
            <w:pPr>
              <w:spacing w:after="0" w:line="240" w:lineRule="auto"/>
              <w:outlineLvl w:val="2"/>
              <w:rPr>
                <w:rFonts w:ascii="Arial" w:eastAsia="Times New Roman" w:hAnsi="Arial" w:cs="Arial"/>
              </w:rPr>
            </w:pPr>
            <w:r w:rsidRPr="00262718">
              <w:rPr>
                <w:rFonts w:ascii="Arial" w:eastAsia="Times New Roman" w:hAnsi="Arial" w:cs="Arial"/>
              </w:rPr>
              <w:t>Cllrs are invited to give reports on parish issues which do not require a resolution.</w:t>
            </w:r>
          </w:p>
          <w:p w14:paraId="2BD08761" w14:textId="77777777" w:rsidR="00DF6A54" w:rsidRDefault="00DF6A54" w:rsidP="00F95DAD">
            <w:pPr>
              <w:spacing w:after="0" w:line="240" w:lineRule="auto"/>
              <w:outlineLvl w:val="2"/>
              <w:rPr>
                <w:rFonts w:ascii="Arial" w:eastAsia="Times New Roman" w:hAnsi="Arial" w:cs="Arial"/>
              </w:rPr>
            </w:pPr>
          </w:p>
          <w:p w14:paraId="45563AA5" w14:textId="77777777" w:rsidR="00DF6A54" w:rsidRDefault="00DF6A54" w:rsidP="00F95DAD">
            <w:pPr>
              <w:spacing w:after="0" w:line="240" w:lineRule="auto"/>
              <w:outlineLvl w:val="2"/>
              <w:rPr>
                <w:rFonts w:ascii="Arial" w:eastAsia="Times New Roman" w:hAnsi="Arial" w:cs="Arial"/>
              </w:rPr>
            </w:pPr>
            <w:r>
              <w:rPr>
                <w:rFonts w:ascii="Arial" w:eastAsia="Times New Roman" w:hAnsi="Arial" w:cs="Arial"/>
              </w:rPr>
              <w:t>Items for discussion at the next meeting:</w:t>
            </w:r>
          </w:p>
          <w:p w14:paraId="76CD5D7D" w14:textId="77777777" w:rsidR="00DF6A54" w:rsidRPr="00DF6A54" w:rsidRDefault="00DF6A54" w:rsidP="00DF6A54">
            <w:pPr>
              <w:pStyle w:val="ListParagraph"/>
              <w:numPr>
                <w:ilvl w:val="0"/>
                <w:numId w:val="25"/>
              </w:numPr>
              <w:spacing w:after="0" w:line="240" w:lineRule="auto"/>
              <w:outlineLvl w:val="2"/>
              <w:rPr>
                <w:rFonts w:ascii="Arial" w:eastAsia="Times New Roman" w:hAnsi="Arial" w:cs="Arial"/>
              </w:rPr>
            </w:pPr>
            <w:r w:rsidRPr="00DF6A54">
              <w:rPr>
                <w:rFonts w:ascii="Arial" w:eastAsia="Times New Roman" w:hAnsi="Arial" w:cs="Arial"/>
              </w:rPr>
              <w:t>Playing field – purchasing new goal posts, need to be 6ft by 4ft, movable and metal</w:t>
            </w:r>
          </w:p>
          <w:p w14:paraId="21DB5493" w14:textId="4A62A3A4" w:rsidR="00DF6A54" w:rsidRPr="00DF6A54" w:rsidRDefault="00DF6A54" w:rsidP="00DF6A54">
            <w:pPr>
              <w:pStyle w:val="ListParagraph"/>
              <w:numPr>
                <w:ilvl w:val="0"/>
                <w:numId w:val="25"/>
              </w:numPr>
              <w:spacing w:after="0" w:line="240" w:lineRule="auto"/>
              <w:outlineLvl w:val="2"/>
              <w:rPr>
                <w:rFonts w:ascii="Arial" w:eastAsia="Times New Roman" w:hAnsi="Arial" w:cs="Arial"/>
                <w:b/>
                <w:bCs/>
              </w:rPr>
            </w:pPr>
            <w:r w:rsidRPr="00DF6A54">
              <w:rPr>
                <w:rFonts w:ascii="Arial" w:eastAsia="Times New Roman" w:hAnsi="Arial" w:cs="Arial"/>
              </w:rPr>
              <w:t>Approach the church for the possibility of having a book store inside the church.</w:t>
            </w:r>
            <w:r>
              <w:rPr>
                <w:rFonts w:ascii="Arial" w:eastAsia="Times New Roman" w:hAnsi="Arial" w:cs="Arial"/>
                <w:b/>
                <w:bCs/>
              </w:rPr>
              <w:t xml:space="preserve"> </w:t>
            </w:r>
          </w:p>
        </w:tc>
      </w:tr>
      <w:tr w:rsidR="005F2100" w:rsidRPr="00262718" w14:paraId="00FB5967" w14:textId="77777777" w:rsidTr="00F95DAD">
        <w:tc>
          <w:tcPr>
            <w:tcW w:w="483" w:type="dxa"/>
            <w:shd w:val="clear" w:color="auto" w:fill="auto"/>
          </w:tcPr>
          <w:p w14:paraId="4F0273FE"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14</w:t>
            </w:r>
          </w:p>
        </w:tc>
        <w:tc>
          <w:tcPr>
            <w:tcW w:w="10149" w:type="dxa"/>
            <w:shd w:val="clear" w:color="auto" w:fill="auto"/>
          </w:tcPr>
          <w:p w14:paraId="2C28B982" w14:textId="77777777" w:rsidR="005F2100" w:rsidRPr="008F0697" w:rsidRDefault="005F2100" w:rsidP="00F95DAD">
            <w:pPr>
              <w:spacing w:after="0" w:line="240" w:lineRule="auto"/>
              <w:ind w:left="720" w:hanging="720"/>
              <w:outlineLvl w:val="2"/>
              <w:rPr>
                <w:rFonts w:ascii="Arial" w:eastAsia="Times New Roman" w:hAnsi="Arial" w:cs="Arial"/>
                <w:b/>
                <w:bCs/>
              </w:rPr>
            </w:pPr>
            <w:r w:rsidRPr="008F0697">
              <w:rPr>
                <w:rFonts w:ascii="Arial" w:eastAsia="Times New Roman" w:hAnsi="Arial" w:cs="Arial"/>
                <w:b/>
                <w:bCs/>
              </w:rPr>
              <w:t>To agree date of next meeting – 1</w:t>
            </w:r>
            <w:r>
              <w:rPr>
                <w:rFonts w:ascii="Arial" w:eastAsia="Times New Roman" w:hAnsi="Arial" w:cs="Arial"/>
                <w:b/>
                <w:bCs/>
              </w:rPr>
              <w:t>2</w:t>
            </w:r>
            <w:r w:rsidRPr="00233626">
              <w:rPr>
                <w:rFonts w:ascii="Arial" w:eastAsia="Times New Roman" w:hAnsi="Arial" w:cs="Arial"/>
                <w:b/>
                <w:bCs/>
                <w:vertAlign w:val="superscript"/>
              </w:rPr>
              <w:t>th</w:t>
            </w:r>
            <w:r>
              <w:rPr>
                <w:rFonts w:ascii="Arial" w:eastAsia="Times New Roman" w:hAnsi="Arial" w:cs="Arial"/>
                <w:b/>
                <w:bCs/>
              </w:rPr>
              <w:t xml:space="preserve"> September</w:t>
            </w:r>
            <w:r w:rsidRPr="008F0697">
              <w:rPr>
                <w:rFonts w:ascii="Arial" w:eastAsia="Times New Roman" w:hAnsi="Arial" w:cs="Arial"/>
                <w:b/>
                <w:bCs/>
              </w:rPr>
              <w:t xml:space="preserve"> 2023 @ Bradley Village Hall, from 7.30pm</w:t>
            </w:r>
          </w:p>
          <w:p w14:paraId="316168B9" w14:textId="77777777" w:rsidR="005F2100" w:rsidRPr="00262718" w:rsidRDefault="005F2100" w:rsidP="00F95DAD">
            <w:pPr>
              <w:spacing w:after="0" w:line="240" w:lineRule="auto"/>
              <w:ind w:left="720" w:hanging="720"/>
              <w:outlineLvl w:val="2"/>
              <w:rPr>
                <w:rFonts w:ascii="Arial" w:eastAsia="Times New Roman" w:hAnsi="Arial" w:cs="Arial"/>
              </w:rPr>
            </w:pPr>
            <w:r w:rsidRPr="00DA735C">
              <w:rPr>
                <w:rFonts w:ascii="Arial" w:eastAsia="Times New Roman" w:hAnsi="Arial" w:cs="Arial"/>
              </w:rPr>
              <w:t>Future meeting dates – 14</w:t>
            </w:r>
            <w:r w:rsidRPr="00DA735C">
              <w:rPr>
                <w:rFonts w:ascii="Arial" w:eastAsia="Times New Roman" w:hAnsi="Arial" w:cs="Arial"/>
                <w:vertAlign w:val="superscript"/>
              </w:rPr>
              <w:t>th</w:t>
            </w:r>
            <w:r w:rsidRPr="00DA735C">
              <w:rPr>
                <w:rFonts w:ascii="Arial" w:eastAsia="Times New Roman" w:hAnsi="Arial" w:cs="Arial"/>
              </w:rPr>
              <w:t xml:space="preserve"> November 2023</w:t>
            </w:r>
          </w:p>
        </w:tc>
      </w:tr>
      <w:tr w:rsidR="005F2100" w:rsidRPr="006E5596" w14:paraId="0C8C89D7" w14:textId="77777777" w:rsidTr="00F95DAD">
        <w:tc>
          <w:tcPr>
            <w:tcW w:w="483" w:type="dxa"/>
            <w:shd w:val="clear" w:color="auto" w:fill="auto"/>
          </w:tcPr>
          <w:p w14:paraId="45A16FE0" w14:textId="77777777" w:rsidR="005F2100" w:rsidRPr="008F0697" w:rsidRDefault="005F2100" w:rsidP="00F95DAD">
            <w:pPr>
              <w:spacing w:after="0" w:line="240" w:lineRule="auto"/>
              <w:outlineLvl w:val="2"/>
              <w:rPr>
                <w:rFonts w:ascii="Arial" w:eastAsia="Times New Roman" w:hAnsi="Arial" w:cs="Arial"/>
                <w:b/>
                <w:bCs/>
              </w:rPr>
            </w:pPr>
            <w:r>
              <w:rPr>
                <w:rFonts w:ascii="Arial" w:eastAsia="Times New Roman" w:hAnsi="Arial" w:cs="Arial"/>
                <w:b/>
                <w:bCs/>
              </w:rPr>
              <w:t>15</w:t>
            </w:r>
          </w:p>
        </w:tc>
        <w:tc>
          <w:tcPr>
            <w:tcW w:w="10149" w:type="dxa"/>
            <w:shd w:val="clear" w:color="auto" w:fill="auto"/>
          </w:tcPr>
          <w:p w14:paraId="5D4DCBB3" w14:textId="36ECA80C" w:rsidR="005F2100" w:rsidRPr="006E5596" w:rsidRDefault="005F2100" w:rsidP="00F95DAD">
            <w:pPr>
              <w:spacing w:after="0" w:line="240" w:lineRule="auto"/>
              <w:outlineLvl w:val="2"/>
              <w:rPr>
                <w:rFonts w:ascii="Arial" w:eastAsia="Times New Roman" w:hAnsi="Arial" w:cs="Arial"/>
              </w:rPr>
            </w:pPr>
            <w:r w:rsidRPr="006E5596">
              <w:rPr>
                <w:rFonts w:ascii="Arial" w:eastAsia="Times New Roman" w:hAnsi="Arial" w:cs="Arial"/>
                <w:b/>
                <w:bCs/>
              </w:rPr>
              <w:t>Meeting Closed</w:t>
            </w:r>
            <w:r w:rsidR="00DF6A54">
              <w:rPr>
                <w:rFonts w:ascii="Arial" w:eastAsia="Times New Roman" w:hAnsi="Arial" w:cs="Arial"/>
                <w:b/>
                <w:bCs/>
              </w:rPr>
              <w:t xml:space="preserve"> – </w:t>
            </w:r>
            <w:r w:rsidR="00DF6A54" w:rsidRPr="00DF6A54">
              <w:rPr>
                <w:rFonts w:ascii="Arial" w:eastAsia="Times New Roman" w:hAnsi="Arial" w:cs="Arial"/>
              </w:rPr>
              <w:t>closed @ 20.35pm</w:t>
            </w:r>
          </w:p>
        </w:tc>
      </w:tr>
    </w:tbl>
    <w:p w14:paraId="4C5F6888" w14:textId="77777777" w:rsidR="005F2100" w:rsidRDefault="005F2100" w:rsidP="00E73321">
      <w:pPr>
        <w:rPr>
          <w:rFonts w:ascii="Arial" w:hAnsi="Arial" w:cs="Arial"/>
        </w:rPr>
      </w:pPr>
    </w:p>
    <w:p w14:paraId="14B66941" w14:textId="77777777" w:rsidR="005F2100" w:rsidRDefault="005F2100" w:rsidP="00E73321">
      <w:pPr>
        <w:rPr>
          <w:rFonts w:ascii="Arial" w:hAnsi="Arial" w:cs="Arial"/>
        </w:rPr>
      </w:pPr>
    </w:p>
    <w:p w14:paraId="0FCE7599" w14:textId="77777777" w:rsidR="005F2100" w:rsidRDefault="005F2100" w:rsidP="00E73321">
      <w:pPr>
        <w:rPr>
          <w:rFonts w:ascii="Arial" w:hAnsi="Arial" w:cs="Arial"/>
        </w:rPr>
      </w:pPr>
    </w:p>
    <w:p w14:paraId="6335F60A" w14:textId="77777777" w:rsidR="005F2100" w:rsidRDefault="005F2100" w:rsidP="00E73321">
      <w:pPr>
        <w:rPr>
          <w:rFonts w:ascii="Arial" w:hAnsi="Arial" w:cs="Arial"/>
        </w:rPr>
      </w:pPr>
    </w:p>
    <w:p w14:paraId="594A8ED0" w14:textId="77777777" w:rsidR="005F2100" w:rsidRDefault="005F2100" w:rsidP="00E73321">
      <w:pPr>
        <w:rPr>
          <w:rFonts w:ascii="Arial" w:hAnsi="Arial" w:cs="Arial"/>
        </w:rPr>
      </w:pPr>
    </w:p>
    <w:p w14:paraId="30C9BC6B" w14:textId="77777777" w:rsidR="005F2100" w:rsidRDefault="005F2100" w:rsidP="00E73321">
      <w:pPr>
        <w:rPr>
          <w:rFonts w:ascii="Arial" w:hAnsi="Arial" w:cs="Arial"/>
        </w:rPr>
        <w:sectPr w:rsidR="005F2100" w:rsidSect="000B28C8">
          <w:headerReference w:type="default" r:id="rId8"/>
          <w:footerReference w:type="default" r:id="rId9"/>
          <w:pgSz w:w="11906" w:h="16838"/>
          <w:pgMar w:top="720" w:right="720" w:bottom="720" w:left="720" w:header="708" w:footer="708" w:gutter="0"/>
          <w:cols w:space="708"/>
          <w:docGrid w:linePitch="360"/>
        </w:sectPr>
      </w:pPr>
    </w:p>
    <w:p w14:paraId="6500F702" w14:textId="34A67CFD" w:rsidR="005F2100" w:rsidRPr="000E30DF" w:rsidRDefault="005F2100" w:rsidP="00E73321">
      <w:pPr>
        <w:rPr>
          <w:rFonts w:ascii="Arial" w:hAnsi="Arial" w:cs="Arial"/>
          <w:b/>
          <w:bCs/>
        </w:rPr>
      </w:pPr>
      <w:r w:rsidRPr="000E30DF">
        <w:rPr>
          <w:rFonts w:ascii="Arial" w:hAnsi="Arial" w:cs="Arial"/>
          <w:b/>
          <w:bCs/>
        </w:rPr>
        <w:lastRenderedPageBreak/>
        <w:t>Appendix 1</w:t>
      </w:r>
    </w:p>
    <w:p w14:paraId="2DA8B01E" w14:textId="77777777" w:rsidR="005F2100" w:rsidRPr="00580564" w:rsidRDefault="005F2100" w:rsidP="005F2100">
      <w:pPr>
        <w:rPr>
          <w:b/>
          <w:bCs/>
        </w:rPr>
      </w:pPr>
      <w:r w:rsidRPr="00580564">
        <w:rPr>
          <w:b/>
          <w:bCs/>
        </w:rPr>
        <w:t>Item 5 - Clerks Report 11.0</w:t>
      </w:r>
      <w:r>
        <w:rPr>
          <w:b/>
          <w:bCs/>
        </w:rPr>
        <w:t>7</w:t>
      </w:r>
      <w:r w:rsidRPr="00580564">
        <w:rPr>
          <w:b/>
          <w:bCs/>
        </w:rPr>
        <w:t>.23</w:t>
      </w:r>
    </w:p>
    <w:tbl>
      <w:tblPr>
        <w:tblStyle w:val="TableGrid"/>
        <w:tblW w:w="14312" w:type="dxa"/>
        <w:tblLook w:val="04A0" w:firstRow="1" w:lastRow="0" w:firstColumn="1" w:lastColumn="0" w:noHBand="0" w:noVBand="1"/>
      </w:tblPr>
      <w:tblGrid>
        <w:gridCol w:w="5949"/>
        <w:gridCol w:w="1417"/>
        <w:gridCol w:w="6946"/>
      </w:tblGrid>
      <w:tr w:rsidR="005F2100" w14:paraId="7C5C6E12" w14:textId="77777777" w:rsidTr="00F95DAD">
        <w:tc>
          <w:tcPr>
            <w:tcW w:w="5949" w:type="dxa"/>
          </w:tcPr>
          <w:p w14:paraId="3B79484A" w14:textId="77777777" w:rsidR="005F2100" w:rsidRPr="005C475B" w:rsidRDefault="005F2100" w:rsidP="00F95DAD">
            <w:pPr>
              <w:rPr>
                <w:rFonts w:ascii="Arial" w:hAnsi="Arial" w:cs="Arial"/>
                <w:b/>
                <w:bCs/>
                <w:color w:val="242424"/>
                <w:sz w:val="20"/>
                <w:szCs w:val="20"/>
                <w:shd w:val="clear" w:color="auto" w:fill="FFFFFF"/>
              </w:rPr>
            </w:pPr>
            <w:r>
              <w:rPr>
                <w:rFonts w:ascii="Arial" w:hAnsi="Arial" w:cs="Arial"/>
                <w:b/>
                <w:bCs/>
                <w:color w:val="242424"/>
                <w:sz w:val="20"/>
                <w:szCs w:val="20"/>
                <w:shd w:val="clear" w:color="auto" w:fill="FFFFFF"/>
              </w:rPr>
              <w:t>Issue</w:t>
            </w:r>
          </w:p>
        </w:tc>
        <w:tc>
          <w:tcPr>
            <w:tcW w:w="1417" w:type="dxa"/>
          </w:tcPr>
          <w:p w14:paraId="36D70D1C" w14:textId="77777777" w:rsidR="005F2100" w:rsidRDefault="005F2100" w:rsidP="00F95DAD">
            <w:r>
              <w:t>Date reported</w:t>
            </w:r>
          </w:p>
        </w:tc>
        <w:tc>
          <w:tcPr>
            <w:tcW w:w="6946" w:type="dxa"/>
          </w:tcPr>
          <w:p w14:paraId="731EB6EC" w14:textId="77777777" w:rsidR="005F2100" w:rsidRDefault="005F2100" w:rsidP="00F95DAD">
            <w:r>
              <w:t>Action</w:t>
            </w:r>
          </w:p>
        </w:tc>
      </w:tr>
      <w:tr w:rsidR="005F2100" w14:paraId="26C1ECA3" w14:textId="77777777" w:rsidTr="00F95DAD">
        <w:tc>
          <w:tcPr>
            <w:tcW w:w="5949" w:type="dxa"/>
          </w:tcPr>
          <w:p w14:paraId="00F7AFF0" w14:textId="77777777" w:rsidR="005F2100" w:rsidRPr="003C7F94" w:rsidRDefault="005F2100" w:rsidP="00F95DAD">
            <w:pPr>
              <w:rPr>
                <w:rFonts w:ascii="Arial" w:hAnsi="Arial" w:cs="Arial"/>
                <w:color w:val="000000"/>
                <w:sz w:val="20"/>
                <w:szCs w:val="20"/>
                <w:shd w:val="clear" w:color="auto" w:fill="FFFFFF"/>
              </w:rPr>
            </w:pPr>
            <w:r w:rsidRPr="003C7F94">
              <w:rPr>
                <w:rFonts w:ascii="Arial" w:hAnsi="Arial" w:cs="Arial"/>
                <w:b/>
                <w:bCs/>
                <w:color w:val="000000"/>
                <w:sz w:val="20"/>
                <w:szCs w:val="20"/>
                <w:shd w:val="clear" w:color="auto" w:fill="FFFFFF"/>
              </w:rPr>
              <w:t>Location</w:t>
            </w:r>
            <w:r w:rsidRPr="003C7F94">
              <w:rPr>
                <w:rFonts w:ascii="Arial" w:hAnsi="Arial" w:cs="Arial"/>
                <w:color w:val="000000"/>
                <w:sz w:val="20"/>
                <w:szCs w:val="20"/>
                <w:shd w:val="clear" w:color="auto" w:fill="FFFFFF"/>
              </w:rPr>
              <w:t xml:space="preserve">: </w:t>
            </w:r>
            <w:r w:rsidRPr="003C7F94">
              <w:rPr>
                <w:rFonts w:ascii="Arial" w:hAnsi="Arial" w:cs="Arial"/>
                <w:color w:val="000000"/>
                <w:sz w:val="20"/>
                <w:szCs w:val="20"/>
              </w:rPr>
              <w:t>Fosters Nursery, Oak Lane, Bradley, Stafford, ST18 9EA</w:t>
            </w:r>
          </w:p>
          <w:p w14:paraId="3925465B" w14:textId="77777777" w:rsidR="005F2100" w:rsidRPr="003C7F94" w:rsidRDefault="005F2100" w:rsidP="00F95DAD">
            <w:pPr>
              <w:rPr>
                <w:rFonts w:ascii="Arial" w:hAnsi="Arial" w:cs="Arial"/>
                <w:color w:val="000000"/>
                <w:sz w:val="20"/>
                <w:szCs w:val="20"/>
                <w:shd w:val="clear" w:color="auto" w:fill="FFFFFF"/>
              </w:rPr>
            </w:pPr>
            <w:r w:rsidRPr="003C7F94">
              <w:rPr>
                <w:rFonts w:ascii="Arial" w:hAnsi="Arial" w:cs="Arial"/>
                <w:b/>
                <w:bCs/>
                <w:color w:val="000000"/>
                <w:sz w:val="20"/>
                <w:szCs w:val="20"/>
                <w:shd w:val="clear" w:color="auto" w:fill="FFFFFF"/>
              </w:rPr>
              <w:t>Details</w:t>
            </w:r>
            <w:r w:rsidRPr="003C7F94">
              <w:rPr>
                <w:rFonts w:ascii="Arial" w:hAnsi="Arial" w:cs="Arial"/>
                <w:color w:val="000000"/>
                <w:sz w:val="20"/>
                <w:szCs w:val="20"/>
                <w:shd w:val="clear" w:color="auto" w:fill="FFFFFF"/>
              </w:rPr>
              <w:t>: Air pollution caused by the burning of tyres and potentially other stuff, possibly from the location mentioned. There is smoke coming from around the area as well.</w:t>
            </w:r>
          </w:p>
          <w:p w14:paraId="6608E56D" w14:textId="77777777" w:rsidR="005F2100" w:rsidRPr="003C7F94" w:rsidRDefault="005F2100" w:rsidP="00F95DAD">
            <w:pPr>
              <w:rPr>
                <w:rFonts w:ascii="Arial" w:hAnsi="Arial" w:cs="Arial"/>
                <w:color w:val="000000"/>
                <w:sz w:val="20"/>
                <w:szCs w:val="20"/>
                <w:shd w:val="clear" w:color="auto" w:fill="FFFFFF"/>
              </w:rPr>
            </w:pPr>
            <w:r w:rsidRPr="003C7F94">
              <w:rPr>
                <w:rFonts w:ascii="Arial" w:hAnsi="Arial" w:cs="Arial"/>
                <w:color w:val="000000"/>
                <w:sz w:val="20"/>
                <w:szCs w:val="20"/>
                <w:shd w:val="clear" w:color="auto" w:fill="FFFFFF"/>
              </w:rPr>
              <w:t xml:space="preserve">Reference: </w:t>
            </w:r>
            <w:r w:rsidRPr="003C7F94">
              <w:rPr>
                <w:rFonts w:ascii="Arial" w:hAnsi="Arial" w:cs="Arial"/>
                <w:color w:val="242424"/>
                <w:sz w:val="20"/>
                <w:szCs w:val="20"/>
                <w:shd w:val="clear" w:color="auto" w:fill="FFFFFF"/>
              </w:rPr>
              <w:t>16966227</w:t>
            </w:r>
          </w:p>
        </w:tc>
        <w:tc>
          <w:tcPr>
            <w:tcW w:w="1417" w:type="dxa"/>
          </w:tcPr>
          <w:p w14:paraId="7E568021" w14:textId="77777777" w:rsidR="005F2100" w:rsidRPr="003C7F94" w:rsidRDefault="005F2100" w:rsidP="00F95DAD">
            <w:pPr>
              <w:rPr>
                <w:rFonts w:ascii="Arial" w:hAnsi="Arial" w:cs="Arial"/>
                <w:sz w:val="20"/>
                <w:szCs w:val="20"/>
              </w:rPr>
            </w:pPr>
          </w:p>
        </w:tc>
        <w:tc>
          <w:tcPr>
            <w:tcW w:w="6946" w:type="dxa"/>
          </w:tcPr>
          <w:p w14:paraId="577E63A7" w14:textId="77777777" w:rsidR="005F2100" w:rsidRPr="003C7F94" w:rsidRDefault="005F2100" w:rsidP="00F95DAD">
            <w:pPr>
              <w:rPr>
                <w:rFonts w:ascii="Arial" w:hAnsi="Arial" w:cs="Arial"/>
                <w:sz w:val="20"/>
                <w:szCs w:val="20"/>
              </w:rPr>
            </w:pPr>
            <w:r w:rsidRPr="003C7F94">
              <w:rPr>
                <w:rFonts w:ascii="Arial" w:hAnsi="Arial" w:cs="Arial"/>
                <w:sz w:val="20"/>
                <w:szCs w:val="20"/>
              </w:rPr>
              <w:t xml:space="preserve">Reported to Stafford Borough Council, Environmental Health </w:t>
            </w:r>
            <w:r>
              <w:rPr>
                <w:rFonts w:ascii="Arial" w:hAnsi="Arial" w:cs="Arial"/>
                <w:sz w:val="20"/>
                <w:szCs w:val="20"/>
              </w:rPr>
              <w:t xml:space="preserve">– need residents to keep a diary and gather evidence. </w:t>
            </w:r>
          </w:p>
        </w:tc>
      </w:tr>
      <w:tr w:rsidR="005F2100" w14:paraId="5B096C6A" w14:textId="77777777" w:rsidTr="00F95DAD">
        <w:tc>
          <w:tcPr>
            <w:tcW w:w="5949" w:type="dxa"/>
          </w:tcPr>
          <w:p w14:paraId="78A0036D" w14:textId="77777777" w:rsidR="005F2100" w:rsidRPr="003C7F94" w:rsidRDefault="005F2100" w:rsidP="00F95DAD">
            <w:pPr>
              <w:rPr>
                <w:rFonts w:ascii="Arial" w:hAnsi="Arial" w:cs="Arial"/>
                <w:b/>
                <w:bCs/>
                <w:color w:val="000000"/>
                <w:sz w:val="20"/>
                <w:szCs w:val="20"/>
                <w:shd w:val="clear" w:color="auto" w:fill="FFFFFF"/>
              </w:rPr>
            </w:pPr>
            <w:r w:rsidRPr="003C7F94">
              <w:rPr>
                <w:rFonts w:ascii="Arial" w:hAnsi="Arial" w:cs="Arial"/>
                <w:b/>
                <w:bCs/>
                <w:color w:val="000000"/>
                <w:sz w:val="20"/>
                <w:szCs w:val="20"/>
                <w:shd w:val="clear" w:color="auto" w:fill="FFFFFF"/>
              </w:rPr>
              <w:t xml:space="preserve">Location: </w:t>
            </w:r>
            <w:r w:rsidRPr="003C7F94">
              <w:rPr>
                <w:rFonts w:ascii="Arial" w:hAnsi="Arial" w:cs="Arial"/>
                <w:color w:val="000000"/>
                <w:sz w:val="20"/>
                <w:szCs w:val="20"/>
                <w:shd w:val="clear" w:color="auto" w:fill="FFFFFF"/>
              </w:rPr>
              <w:t>Finney’s House, Mitton Road, Bradley ST18 9EA</w:t>
            </w:r>
          </w:p>
          <w:p w14:paraId="2DB0611D" w14:textId="77777777" w:rsidR="005F2100" w:rsidRPr="003C7F94" w:rsidRDefault="005F2100" w:rsidP="00F95DAD">
            <w:pPr>
              <w:rPr>
                <w:rFonts w:ascii="Arial" w:hAnsi="Arial" w:cs="Arial"/>
                <w:b/>
                <w:bCs/>
                <w:color w:val="000000"/>
                <w:sz w:val="20"/>
                <w:szCs w:val="20"/>
                <w:shd w:val="clear" w:color="auto" w:fill="FFFFFF"/>
              </w:rPr>
            </w:pPr>
            <w:r w:rsidRPr="003C7F94">
              <w:rPr>
                <w:rFonts w:ascii="Arial" w:hAnsi="Arial" w:cs="Arial"/>
                <w:b/>
                <w:bCs/>
                <w:color w:val="000000"/>
                <w:sz w:val="20"/>
                <w:szCs w:val="20"/>
                <w:shd w:val="clear" w:color="auto" w:fill="FFFFFF"/>
              </w:rPr>
              <w:t xml:space="preserve">Details: </w:t>
            </w:r>
            <w:r w:rsidRPr="003C7F94">
              <w:rPr>
                <w:rFonts w:ascii="Arial" w:hAnsi="Arial" w:cs="Arial"/>
                <w:color w:val="000000"/>
                <w:sz w:val="20"/>
                <w:szCs w:val="20"/>
                <w:shd w:val="clear" w:color="auto" w:fill="FFFFFF"/>
              </w:rPr>
              <w:t>Entrance wall has been built which is protruding onto the highways. Possibly dangerous to traveling vehicles.</w:t>
            </w:r>
          </w:p>
        </w:tc>
        <w:tc>
          <w:tcPr>
            <w:tcW w:w="1417" w:type="dxa"/>
          </w:tcPr>
          <w:p w14:paraId="628A5A64" w14:textId="77777777" w:rsidR="005F2100" w:rsidRPr="003C7F94" w:rsidRDefault="005F2100" w:rsidP="00F95DAD">
            <w:pPr>
              <w:rPr>
                <w:rFonts w:ascii="Arial" w:hAnsi="Arial" w:cs="Arial"/>
                <w:sz w:val="20"/>
                <w:szCs w:val="20"/>
              </w:rPr>
            </w:pPr>
            <w:r w:rsidRPr="003C7F94">
              <w:rPr>
                <w:rFonts w:ascii="Arial" w:hAnsi="Arial" w:cs="Arial"/>
                <w:sz w:val="20"/>
                <w:szCs w:val="20"/>
              </w:rPr>
              <w:t>18.04.2023</w:t>
            </w:r>
          </w:p>
        </w:tc>
        <w:tc>
          <w:tcPr>
            <w:tcW w:w="6946" w:type="dxa"/>
          </w:tcPr>
          <w:p w14:paraId="70BAABC1" w14:textId="77777777" w:rsidR="005F2100" w:rsidRPr="003C7F94" w:rsidRDefault="005F2100" w:rsidP="00F95DAD">
            <w:pPr>
              <w:rPr>
                <w:rFonts w:ascii="Arial" w:hAnsi="Arial" w:cs="Arial"/>
                <w:sz w:val="20"/>
                <w:szCs w:val="20"/>
              </w:rPr>
            </w:pPr>
            <w:r w:rsidRPr="003C7F94">
              <w:rPr>
                <w:rFonts w:ascii="Arial" w:hAnsi="Arial" w:cs="Arial"/>
                <w:sz w:val="20"/>
                <w:szCs w:val="20"/>
              </w:rPr>
              <w:t xml:space="preserve">Reported to Diane Firkins – Highways. Inspection has been carried out. </w:t>
            </w:r>
          </w:p>
          <w:p w14:paraId="445C0DDD" w14:textId="77777777" w:rsidR="005F2100" w:rsidRPr="003C7F94" w:rsidRDefault="005F2100" w:rsidP="00F95DAD">
            <w:pPr>
              <w:rPr>
                <w:rFonts w:ascii="Arial" w:hAnsi="Arial" w:cs="Arial"/>
                <w:color w:val="242424"/>
                <w:sz w:val="20"/>
                <w:szCs w:val="20"/>
                <w:shd w:val="clear" w:color="auto" w:fill="FFFFFF"/>
              </w:rPr>
            </w:pPr>
          </w:p>
          <w:p w14:paraId="1A8CAFC7" w14:textId="77777777" w:rsidR="005F2100" w:rsidRPr="003C7F94" w:rsidRDefault="005F2100" w:rsidP="005F2100">
            <w:pPr>
              <w:pStyle w:val="ListParagraph"/>
              <w:numPr>
                <w:ilvl w:val="0"/>
                <w:numId w:val="20"/>
              </w:numPr>
              <w:rPr>
                <w:rFonts w:ascii="Arial" w:hAnsi="Arial" w:cs="Arial"/>
                <w:sz w:val="20"/>
                <w:szCs w:val="20"/>
              </w:rPr>
            </w:pPr>
            <w:r w:rsidRPr="003C7F94">
              <w:rPr>
                <w:rFonts w:ascii="Arial" w:hAnsi="Arial" w:cs="Arial"/>
                <w:color w:val="242424"/>
                <w:sz w:val="20"/>
                <w:szCs w:val="20"/>
                <w:shd w:val="clear" w:color="auto" w:fill="FFFFFF"/>
              </w:rPr>
              <w:t xml:space="preserve">from the adoption records, highways hold it was observed the wall has extended onto SCC adopted highway. </w:t>
            </w:r>
          </w:p>
          <w:p w14:paraId="22402CA0" w14:textId="77777777" w:rsidR="005F2100" w:rsidRPr="003C7F94" w:rsidRDefault="005F2100" w:rsidP="005F2100">
            <w:pPr>
              <w:pStyle w:val="ListParagraph"/>
              <w:numPr>
                <w:ilvl w:val="0"/>
                <w:numId w:val="20"/>
              </w:numPr>
              <w:rPr>
                <w:rFonts w:ascii="Arial" w:hAnsi="Arial" w:cs="Arial"/>
                <w:sz w:val="20"/>
                <w:szCs w:val="20"/>
              </w:rPr>
            </w:pPr>
            <w:r w:rsidRPr="003C7F94">
              <w:rPr>
                <w:rFonts w:ascii="Arial" w:hAnsi="Arial" w:cs="Arial"/>
                <w:color w:val="242424"/>
                <w:sz w:val="20"/>
                <w:szCs w:val="20"/>
                <w:shd w:val="clear" w:color="auto" w:fill="FFFFFF"/>
              </w:rPr>
              <w:t xml:space="preserve">DC team have informed Stafford Borough planners of this issue, whilst they can and should take action to request that the land owner provides a retrospective planning application for the built wall, the section that is on highway land will need to be removed. </w:t>
            </w:r>
          </w:p>
          <w:p w14:paraId="12FCCCF8" w14:textId="77777777" w:rsidR="005F2100" w:rsidRPr="003C7F94" w:rsidRDefault="005F2100" w:rsidP="005F2100">
            <w:pPr>
              <w:pStyle w:val="ListParagraph"/>
              <w:numPr>
                <w:ilvl w:val="0"/>
                <w:numId w:val="20"/>
              </w:numPr>
              <w:rPr>
                <w:rFonts w:ascii="Arial" w:hAnsi="Arial" w:cs="Arial"/>
                <w:sz w:val="20"/>
                <w:szCs w:val="20"/>
              </w:rPr>
            </w:pPr>
            <w:r w:rsidRPr="003C7F94">
              <w:rPr>
                <w:rFonts w:ascii="Arial" w:hAnsi="Arial" w:cs="Arial"/>
                <w:color w:val="242424"/>
                <w:sz w:val="20"/>
                <w:szCs w:val="20"/>
                <w:shd w:val="clear" w:color="auto" w:fill="FFFFFF"/>
              </w:rPr>
              <w:t xml:space="preserve">Matter has been passed over to claims, who deal with obstructions on the highway, they will write to the land owner to request that the section of wall that has been constructed on our land be removed.  </w:t>
            </w:r>
          </w:p>
          <w:p w14:paraId="07500D94" w14:textId="77777777" w:rsidR="005F2100" w:rsidRPr="003C7F94" w:rsidRDefault="005F2100" w:rsidP="005F2100">
            <w:pPr>
              <w:pStyle w:val="ListParagraph"/>
              <w:numPr>
                <w:ilvl w:val="0"/>
                <w:numId w:val="20"/>
              </w:numPr>
              <w:rPr>
                <w:rFonts w:ascii="Arial" w:hAnsi="Arial" w:cs="Arial"/>
                <w:sz w:val="20"/>
                <w:szCs w:val="20"/>
              </w:rPr>
            </w:pPr>
            <w:r w:rsidRPr="003C7F94">
              <w:rPr>
                <w:rFonts w:ascii="Arial" w:hAnsi="Arial" w:cs="Arial"/>
                <w:color w:val="242424"/>
                <w:sz w:val="20"/>
                <w:szCs w:val="20"/>
                <w:shd w:val="clear" w:color="auto" w:fill="FFFFFF"/>
              </w:rPr>
              <w:t xml:space="preserve">They will also be informed that should any claims come from injury sustained from the obstruction they will also be liable for any claims. </w:t>
            </w:r>
          </w:p>
          <w:p w14:paraId="2525A52F" w14:textId="77777777" w:rsidR="005F2100" w:rsidRPr="003C7F94" w:rsidRDefault="005F2100" w:rsidP="005F2100">
            <w:pPr>
              <w:pStyle w:val="ListParagraph"/>
              <w:numPr>
                <w:ilvl w:val="0"/>
                <w:numId w:val="20"/>
              </w:numPr>
              <w:rPr>
                <w:rFonts w:ascii="Arial" w:hAnsi="Arial" w:cs="Arial"/>
                <w:sz w:val="20"/>
                <w:szCs w:val="20"/>
              </w:rPr>
            </w:pPr>
            <w:r w:rsidRPr="003C7F94">
              <w:rPr>
                <w:rFonts w:ascii="Arial" w:hAnsi="Arial" w:cs="Arial"/>
                <w:color w:val="242424"/>
                <w:sz w:val="20"/>
                <w:szCs w:val="20"/>
                <w:shd w:val="clear" w:color="auto" w:fill="FFFFFF"/>
              </w:rPr>
              <w:t>Should it be that the resident does not remove the obstruction, under the Highway Act 1980 we do have the right to remove the obstruction and recharge the land owner for the work carried out.</w:t>
            </w:r>
          </w:p>
          <w:p w14:paraId="303EBB51" w14:textId="77777777" w:rsidR="005F2100" w:rsidRPr="003C7F94" w:rsidRDefault="005F2100" w:rsidP="005F2100">
            <w:pPr>
              <w:pStyle w:val="ListParagraph"/>
              <w:numPr>
                <w:ilvl w:val="0"/>
                <w:numId w:val="20"/>
              </w:numPr>
              <w:rPr>
                <w:rFonts w:ascii="Arial" w:hAnsi="Arial" w:cs="Arial"/>
                <w:sz w:val="20"/>
                <w:szCs w:val="20"/>
              </w:rPr>
            </w:pPr>
            <w:r w:rsidRPr="003C7F94">
              <w:rPr>
                <w:rFonts w:ascii="Arial" w:hAnsi="Arial" w:cs="Arial"/>
                <w:sz w:val="20"/>
                <w:szCs w:val="20"/>
              </w:rPr>
              <w:t xml:space="preserve">The landowner must be given the opportunity to remove it themselves. </w:t>
            </w:r>
          </w:p>
          <w:p w14:paraId="71A4D196" w14:textId="77777777" w:rsidR="005F2100" w:rsidRPr="003C7F94" w:rsidRDefault="005F2100" w:rsidP="00F95DAD">
            <w:pPr>
              <w:rPr>
                <w:rFonts w:ascii="Arial" w:hAnsi="Arial" w:cs="Arial"/>
                <w:sz w:val="20"/>
                <w:szCs w:val="20"/>
              </w:rPr>
            </w:pPr>
          </w:p>
        </w:tc>
      </w:tr>
      <w:tr w:rsidR="005F2100" w14:paraId="4660982C" w14:textId="77777777" w:rsidTr="00F95DAD">
        <w:tc>
          <w:tcPr>
            <w:tcW w:w="5949" w:type="dxa"/>
          </w:tcPr>
          <w:p w14:paraId="13910157" w14:textId="77777777" w:rsidR="005F2100" w:rsidRPr="003C7F94" w:rsidRDefault="005F2100" w:rsidP="00F95DAD">
            <w:pPr>
              <w:rPr>
                <w:rFonts w:ascii="Arial" w:hAnsi="Arial" w:cs="Arial"/>
                <w:color w:val="242424"/>
                <w:sz w:val="20"/>
                <w:szCs w:val="20"/>
                <w:shd w:val="clear" w:color="auto" w:fill="FFFFFF"/>
              </w:rPr>
            </w:pPr>
            <w:r w:rsidRPr="003C7F94">
              <w:rPr>
                <w:rFonts w:ascii="Arial" w:hAnsi="Arial" w:cs="Arial"/>
                <w:b/>
                <w:bCs/>
                <w:color w:val="242424"/>
                <w:sz w:val="20"/>
                <w:szCs w:val="20"/>
                <w:shd w:val="clear" w:color="auto" w:fill="FFFFFF"/>
              </w:rPr>
              <w:t>Type: </w:t>
            </w:r>
            <w:r w:rsidRPr="003C7F94">
              <w:rPr>
                <w:rFonts w:ascii="Arial" w:hAnsi="Arial" w:cs="Arial"/>
                <w:color w:val="242424"/>
                <w:sz w:val="20"/>
                <w:szCs w:val="20"/>
                <w:shd w:val="clear" w:color="auto" w:fill="FFFFFF"/>
              </w:rPr>
              <w:t>Furniture/Fingerpost Poor Condition</w:t>
            </w:r>
            <w:r w:rsidRPr="003C7F94">
              <w:rPr>
                <w:rFonts w:ascii="Arial" w:hAnsi="Arial" w:cs="Arial"/>
                <w:color w:val="242424"/>
                <w:sz w:val="20"/>
                <w:szCs w:val="20"/>
              </w:rPr>
              <w:br/>
            </w:r>
            <w:r w:rsidRPr="003C7F94">
              <w:rPr>
                <w:rFonts w:ascii="Arial" w:hAnsi="Arial" w:cs="Arial"/>
                <w:b/>
                <w:bCs/>
                <w:color w:val="242424"/>
                <w:sz w:val="20"/>
                <w:szCs w:val="20"/>
                <w:shd w:val="clear" w:color="auto" w:fill="FFFFFF"/>
              </w:rPr>
              <w:t>Details: </w:t>
            </w:r>
            <w:r w:rsidRPr="003C7F94">
              <w:rPr>
                <w:rFonts w:ascii="Arial" w:hAnsi="Arial" w:cs="Arial"/>
                <w:color w:val="242424"/>
                <w:sz w:val="20"/>
                <w:szCs w:val="20"/>
                <w:shd w:val="clear" w:color="auto" w:fill="FFFFFF"/>
              </w:rPr>
              <w:t>Fingerpost rotten and on ground.</w:t>
            </w:r>
            <w:r w:rsidRPr="003C7F94">
              <w:rPr>
                <w:rFonts w:ascii="Arial" w:hAnsi="Arial" w:cs="Arial"/>
                <w:color w:val="242424"/>
                <w:sz w:val="20"/>
                <w:szCs w:val="20"/>
              </w:rPr>
              <w:br/>
            </w:r>
            <w:r w:rsidRPr="003C7F94">
              <w:rPr>
                <w:rFonts w:ascii="Arial" w:hAnsi="Arial" w:cs="Arial"/>
                <w:b/>
                <w:bCs/>
                <w:color w:val="242424"/>
                <w:sz w:val="20"/>
                <w:szCs w:val="20"/>
                <w:shd w:val="clear" w:color="auto" w:fill="FFFFFF"/>
              </w:rPr>
              <w:t>Reference Code: </w:t>
            </w:r>
            <w:r w:rsidRPr="003C7F94">
              <w:rPr>
                <w:rFonts w:ascii="Arial" w:hAnsi="Arial" w:cs="Arial"/>
                <w:color w:val="242424"/>
                <w:sz w:val="20"/>
                <w:szCs w:val="20"/>
                <w:shd w:val="clear" w:color="auto" w:fill="FFFFFF"/>
              </w:rPr>
              <w:t>19221</w:t>
            </w:r>
            <w:r w:rsidRPr="003C7F94">
              <w:rPr>
                <w:rFonts w:ascii="Arial" w:hAnsi="Arial" w:cs="Arial"/>
                <w:color w:val="242424"/>
                <w:sz w:val="20"/>
                <w:szCs w:val="20"/>
              </w:rPr>
              <w:br/>
            </w:r>
            <w:r w:rsidRPr="003C7F94">
              <w:rPr>
                <w:rFonts w:ascii="Arial" w:hAnsi="Arial" w:cs="Arial"/>
                <w:b/>
                <w:bCs/>
                <w:color w:val="242424"/>
                <w:sz w:val="20"/>
                <w:szCs w:val="20"/>
                <w:shd w:val="clear" w:color="auto" w:fill="FFFFFF"/>
              </w:rPr>
              <w:t>Grid Reference: </w:t>
            </w:r>
            <w:r w:rsidRPr="003C7F94">
              <w:rPr>
                <w:rFonts w:ascii="Arial" w:hAnsi="Arial" w:cs="Arial"/>
                <w:color w:val="242424"/>
                <w:sz w:val="20"/>
                <w:szCs w:val="20"/>
                <w:shd w:val="clear" w:color="auto" w:fill="FFFFFF"/>
              </w:rPr>
              <w:t>SJ87681792</w:t>
            </w:r>
            <w:r w:rsidRPr="003C7F94">
              <w:rPr>
                <w:rFonts w:ascii="Arial" w:hAnsi="Arial" w:cs="Arial"/>
                <w:color w:val="242424"/>
                <w:sz w:val="20"/>
                <w:szCs w:val="20"/>
              </w:rPr>
              <w:br/>
            </w:r>
            <w:r w:rsidRPr="003C7F94">
              <w:rPr>
                <w:rFonts w:ascii="Arial" w:hAnsi="Arial" w:cs="Arial"/>
                <w:b/>
                <w:bCs/>
                <w:color w:val="242424"/>
                <w:sz w:val="20"/>
                <w:szCs w:val="20"/>
                <w:shd w:val="clear" w:color="auto" w:fill="FFFFFF"/>
              </w:rPr>
              <w:t>Parish: </w:t>
            </w:r>
            <w:r w:rsidRPr="003C7F94">
              <w:rPr>
                <w:rFonts w:ascii="Arial" w:hAnsi="Arial" w:cs="Arial"/>
                <w:color w:val="242424"/>
                <w:sz w:val="20"/>
                <w:szCs w:val="20"/>
                <w:shd w:val="clear" w:color="auto" w:fill="FFFFFF"/>
              </w:rPr>
              <w:t>Bradley CP</w:t>
            </w:r>
          </w:p>
          <w:p w14:paraId="3CED307C" w14:textId="77777777" w:rsidR="005F2100" w:rsidRPr="003C7F94" w:rsidRDefault="005F2100" w:rsidP="00F95DAD">
            <w:pPr>
              <w:rPr>
                <w:rFonts w:ascii="Arial" w:hAnsi="Arial" w:cs="Arial"/>
                <w:color w:val="242424"/>
                <w:sz w:val="20"/>
                <w:szCs w:val="20"/>
                <w:shd w:val="clear" w:color="auto" w:fill="FFFFFF"/>
              </w:rPr>
            </w:pPr>
            <w:r w:rsidRPr="003C7F94">
              <w:rPr>
                <w:rFonts w:ascii="Arial" w:hAnsi="Arial" w:cs="Arial"/>
                <w:b/>
                <w:bCs/>
                <w:color w:val="242424"/>
                <w:sz w:val="20"/>
                <w:szCs w:val="20"/>
                <w:shd w:val="clear" w:color="auto" w:fill="FFFFFF"/>
              </w:rPr>
              <w:t>Location</w:t>
            </w:r>
            <w:r w:rsidRPr="003C7F94">
              <w:rPr>
                <w:rFonts w:ascii="Arial" w:hAnsi="Arial" w:cs="Arial"/>
                <w:color w:val="242424"/>
                <w:sz w:val="20"/>
                <w:szCs w:val="20"/>
                <w:shd w:val="clear" w:color="auto" w:fill="FFFFFF"/>
              </w:rPr>
              <w:t>: by Rose Cottage, Barton Lane</w:t>
            </w:r>
          </w:p>
          <w:p w14:paraId="7269E2A1" w14:textId="77777777" w:rsidR="005F2100" w:rsidRPr="003C7F94" w:rsidRDefault="005F2100" w:rsidP="00F95DAD">
            <w:pPr>
              <w:rPr>
                <w:rFonts w:ascii="Arial" w:hAnsi="Arial" w:cs="Arial"/>
                <w:sz w:val="20"/>
                <w:szCs w:val="20"/>
              </w:rPr>
            </w:pPr>
            <w:r w:rsidRPr="003C7F94">
              <w:rPr>
                <w:rFonts w:ascii="Arial" w:hAnsi="Arial" w:cs="Arial"/>
                <w:b/>
                <w:bCs/>
                <w:sz w:val="20"/>
                <w:szCs w:val="20"/>
                <w:shd w:val="clear" w:color="auto" w:fill="FFFFFF"/>
              </w:rPr>
              <w:t>Web reference</w:t>
            </w:r>
            <w:r w:rsidRPr="003C7F94">
              <w:rPr>
                <w:rFonts w:ascii="Arial" w:hAnsi="Arial" w:cs="Arial"/>
                <w:sz w:val="20"/>
                <w:szCs w:val="20"/>
                <w:shd w:val="clear" w:color="auto" w:fill="FFFFFF"/>
              </w:rPr>
              <w:t xml:space="preserve">: </w:t>
            </w:r>
            <w:r w:rsidRPr="003C7F94">
              <w:rPr>
                <w:rFonts w:ascii="Arial" w:hAnsi="Arial" w:cs="Arial"/>
                <w:color w:val="242424"/>
                <w:sz w:val="20"/>
                <w:szCs w:val="20"/>
                <w:shd w:val="clear" w:color="auto" w:fill="FFFFFF"/>
              </w:rPr>
              <w:t>230599252</w:t>
            </w:r>
          </w:p>
        </w:tc>
        <w:tc>
          <w:tcPr>
            <w:tcW w:w="1417" w:type="dxa"/>
          </w:tcPr>
          <w:p w14:paraId="632835AB" w14:textId="77777777" w:rsidR="005F2100" w:rsidRPr="003C7F94" w:rsidRDefault="005F2100" w:rsidP="00F95DAD">
            <w:pPr>
              <w:rPr>
                <w:rFonts w:ascii="Arial" w:hAnsi="Arial" w:cs="Arial"/>
                <w:sz w:val="20"/>
                <w:szCs w:val="20"/>
              </w:rPr>
            </w:pPr>
            <w:r w:rsidRPr="003C7F94">
              <w:rPr>
                <w:rFonts w:ascii="Arial" w:hAnsi="Arial" w:cs="Arial"/>
                <w:sz w:val="20"/>
                <w:szCs w:val="20"/>
              </w:rPr>
              <w:t>11.05.23</w:t>
            </w:r>
          </w:p>
        </w:tc>
        <w:tc>
          <w:tcPr>
            <w:tcW w:w="6946" w:type="dxa"/>
          </w:tcPr>
          <w:p w14:paraId="189FD2A4" w14:textId="77777777" w:rsidR="005F2100" w:rsidRPr="003C7F94" w:rsidRDefault="005F2100" w:rsidP="00F95DAD">
            <w:pPr>
              <w:rPr>
                <w:rFonts w:ascii="Arial" w:hAnsi="Arial" w:cs="Arial"/>
                <w:sz w:val="20"/>
                <w:szCs w:val="20"/>
              </w:rPr>
            </w:pPr>
            <w:r w:rsidRPr="003C7F94">
              <w:rPr>
                <w:rFonts w:ascii="Arial" w:hAnsi="Arial" w:cs="Arial"/>
                <w:sz w:val="20"/>
                <w:szCs w:val="20"/>
              </w:rPr>
              <w:t>Reported to ROW 12.05.23</w:t>
            </w:r>
          </w:p>
        </w:tc>
      </w:tr>
      <w:tr w:rsidR="005F2100" w14:paraId="5DF7602F" w14:textId="77777777" w:rsidTr="00F95DAD">
        <w:tc>
          <w:tcPr>
            <w:tcW w:w="5949" w:type="dxa"/>
          </w:tcPr>
          <w:p w14:paraId="02BAAB7A" w14:textId="77777777" w:rsidR="005F2100" w:rsidRPr="003C7F94" w:rsidRDefault="005F2100" w:rsidP="00F95DAD">
            <w:pPr>
              <w:rPr>
                <w:rFonts w:ascii="Arial" w:hAnsi="Arial" w:cs="Arial"/>
                <w:b/>
                <w:bCs/>
                <w:color w:val="242424"/>
                <w:sz w:val="20"/>
                <w:szCs w:val="20"/>
                <w:shd w:val="clear" w:color="auto" w:fill="FFFFFF"/>
              </w:rPr>
            </w:pPr>
            <w:r w:rsidRPr="003C7F94">
              <w:rPr>
                <w:rStyle w:val="Strong"/>
                <w:rFonts w:ascii="Arial" w:hAnsi="Arial" w:cs="Arial"/>
                <w:color w:val="242424"/>
                <w:sz w:val="20"/>
                <w:szCs w:val="20"/>
                <w:shd w:val="clear" w:color="auto" w:fill="FFFFFF"/>
              </w:rPr>
              <w:t>Issue type:</w:t>
            </w:r>
            <w:r w:rsidRPr="003C7F94">
              <w:rPr>
                <w:rFonts w:ascii="Arial" w:hAnsi="Arial" w:cs="Arial"/>
                <w:color w:val="242424"/>
                <w:sz w:val="20"/>
                <w:szCs w:val="20"/>
              </w:rPr>
              <w:br/>
            </w:r>
            <w:r w:rsidRPr="003C7F94">
              <w:rPr>
                <w:rFonts w:ascii="Arial" w:hAnsi="Arial" w:cs="Arial"/>
                <w:color w:val="242424"/>
                <w:sz w:val="20"/>
                <w:szCs w:val="20"/>
                <w:shd w:val="clear" w:color="auto" w:fill="FFFFFF"/>
              </w:rPr>
              <w:t>Road Signs-Damaged sign</w:t>
            </w:r>
            <w:r w:rsidRPr="003C7F94">
              <w:rPr>
                <w:rFonts w:ascii="Arial" w:hAnsi="Arial" w:cs="Arial"/>
                <w:color w:val="242424"/>
                <w:sz w:val="20"/>
                <w:szCs w:val="20"/>
              </w:rPr>
              <w:br/>
            </w:r>
            <w:r w:rsidRPr="003C7F94">
              <w:rPr>
                <w:rStyle w:val="Strong"/>
                <w:rFonts w:ascii="Arial" w:hAnsi="Arial" w:cs="Arial"/>
                <w:color w:val="242424"/>
                <w:sz w:val="20"/>
                <w:szCs w:val="20"/>
                <w:shd w:val="clear" w:color="auto" w:fill="FFFFFF"/>
              </w:rPr>
              <w:lastRenderedPageBreak/>
              <w:t>Additional information</w:t>
            </w:r>
            <w:r w:rsidRPr="003C7F94">
              <w:rPr>
                <w:rFonts w:ascii="Arial" w:hAnsi="Arial" w:cs="Arial"/>
                <w:color w:val="242424"/>
                <w:sz w:val="20"/>
                <w:szCs w:val="20"/>
              </w:rPr>
              <w:br/>
            </w:r>
            <w:r w:rsidRPr="003C7F94">
              <w:rPr>
                <w:rFonts w:ascii="Arial" w:hAnsi="Arial" w:cs="Arial"/>
                <w:color w:val="242424"/>
                <w:sz w:val="20"/>
                <w:szCs w:val="20"/>
                <w:shd w:val="clear" w:color="auto" w:fill="FFFFFF"/>
              </w:rPr>
              <w:t>Give way sign has been knocked down</w:t>
            </w:r>
            <w:r w:rsidRPr="003C7F94">
              <w:rPr>
                <w:rFonts w:ascii="Arial" w:hAnsi="Arial" w:cs="Arial"/>
                <w:color w:val="242424"/>
                <w:sz w:val="20"/>
                <w:szCs w:val="20"/>
              </w:rPr>
              <w:br/>
            </w:r>
            <w:r w:rsidRPr="003C7F94">
              <w:rPr>
                <w:rStyle w:val="Strong"/>
                <w:rFonts w:ascii="Arial" w:hAnsi="Arial" w:cs="Arial"/>
                <w:color w:val="242424"/>
                <w:sz w:val="20"/>
                <w:szCs w:val="20"/>
                <w:shd w:val="clear" w:color="auto" w:fill="FFFFFF"/>
              </w:rPr>
              <w:t>Location</w:t>
            </w:r>
            <w:r w:rsidRPr="003C7F94">
              <w:rPr>
                <w:rFonts w:ascii="Arial" w:hAnsi="Arial" w:cs="Arial"/>
                <w:color w:val="242424"/>
                <w:sz w:val="20"/>
                <w:szCs w:val="20"/>
              </w:rPr>
              <w:br/>
            </w:r>
            <w:r w:rsidRPr="003C7F94">
              <w:rPr>
                <w:rFonts w:ascii="Arial" w:hAnsi="Arial" w:cs="Arial"/>
                <w:color w:val="242424"/>
                <w:sz w:val="20"/>
                <w:szCs w:val="20"/>
                <w:shd w:val="clear" w:color="auto" w:fill="FFFFFF"/>
              </w:rPr>
              <w:t xml:space="preserve">Easting:387243 Northing:320095 </w:t>
            </w:r>
            <w:r w:rsidRPr="003C7F94">
              <w:rPr>
                <w:rFonts w:ascii="Arial" w:hAnsi="Arial" w:cs="Arial"/>
                <w:color w:val="242424"/>
                <w:sz w:val="20"/>
                <w:szCs w:val="20"/>
              </w:rPr>
              <w:br/>
            </w:r>
            <w:r w:rsidRPr="003C7F94">
              <w:rPr>
                <w:rStyle w:val="Strong"/>
                <w:rFonts w:ascii="Arial" w:hAnsi="Arial" w:cs="Arial"/>
                <w:color w:val="242424"/>
                <w:sz w:val="20"/>
                <w:szCs w:val="20"/>
                <w:shd w:val="clear" w:color="auto" w:fill="FFFFFF"/>
              </w:rPr>
              <w:t>Additional location information</w:t>
            </w:r>
            <w:r w:rsidRPr="003C7F94">
              <w:rPr>
                <w:rFonts w:ascii="Arial" w:hAnsi="Arial" w:cs="Arial"/>
                <w:color w:val="242424"/>
                <w:sz w:val="20"/>
                <w:szCs w:val="20"/>
              </w:rPr>
              <w:br/>
            </w:r>
            <w:r w:rsidRPr="003C7F94">
              <w:rPr>
                <w:rFonts w:ascii="Arial" w:hAnsi="Arial" w:cs="Arial"/>
                <w:color w:val="242424"/>
                <w:sz w:val="20"/>
                <w:szCs w:val="20"/>
                <w:shd w:val="clear" w:color="auto" w:fill="FFFFFF"/>
              </w:rPr>
              <w:t>Junction of Bradley Lane onto A518</w:t>
            </w:r>
          </w:p>
        </w:tc>
        <w:tc>
          <w:tcPr>
            <w:tcW w:w="1417" w:type="dxa"/>
          </w:tcPr>
          <w:p w14:paraId="4E51127A" w14:textId="77777777" w:rsidR="005F2100" w:rsidRPr="003C7F94" w:rsidRDefault="005F2100" w:rsidP="00F95DAD">
            <w:pPr>
              <w:rPr>
                <w:rFonts w:ascii="Arial" w:hAnsi="Arial" w:cs="Arial"/>
                <w:sz w:val="20"/>
                <w:szCs w:val="20"/>
              </w:rPr>
            </w:pPr>
            <w:r w:rsidRPr="003C7F94">
              <w:rPr>
                <w:rFonts w:ascii="Arial" w:hAnsi="Arial" w:cs="Arial"/>
                <w:sz w:val="20"/>
                <w:szCs w:val="20"/>
              </w:rPr>
              <w:lastRenderedPageBreak/>
              <w:t>27.06.23</w:t>
            </w:r>
          </w:p>
        </w:tc>
        <w:tc>
          <w:tcPr>
            <w:tcW w:w="6946" w:type="dxa"/>
          </w:tcPr>
          <w:p w14:paraId="173EC424" w14:textId="77777777" w:rsidR="005F2100" w:rsidRPr="003C7F94" w:rsidRDefault="005F2100" w:rsidP="00F95DAD">
            <w:pPr>
              <w:rPr>
                <w:rFonts w:ascii="Arial" w:hAnsi="Arial" w:cs="Arial"/>
                <w:sz w:val="20"/>
                <w:szCs w:val="20"/>
              </w:rPr>
            </w:pPr>
            <w:r w:rsidRPr="003C7F94">
              <w:rPr>
                <w:rFonts w:ascii="Arial" w:hAnsi="Arial" w:cs="Arial"/>
                <w:sz w:val="20"/>
                <w:szCs w:val="20"/>
              </w:rPr>
              <w:t xml:space="preserve">Reported to Highways ref: </w:t>
            </w:r>
            <w:r w:rsidRPr="003C7F94">
              <w:rPr>
                <w:rStyle w:val="Strong"/>
                <w:rFonts w:ascii="Arial" w:hAnsi="Arial" w:cs="Arial"/>
                <w:color w:val="242424"/>
                <w:sz w:val="20"/>
                <w:szCs w:val="20"/>
                <w:shd w:val="clear" w:color="auto" w:fill="FFFFFF"/>
              </w:rPr>
              <w:t>4332464</w:t>
            </w:r>
          </w:p>
        </w:tc>
      </w:tr>
    </w:tbl>
    <w:p w14:paraId="4585BBD3" w14:textId="77777777" w:rsidR="005F2100" w:rsidRDefault="005F2100" w:rsidP="00E73321">
      <w:pPr>
        <w:rPr>
          <w:rFonts w:ascii="Arial" w:hAnsi="Arial" w:cs="Arial"/>
        </w:rPr>
      </w:pPr>
    </w:p>
    <w:p w14:paraId="41D19B60" w14:textId="34F404C1" w:rsidR="00462D8F" w:rsidRPr="00883DDF" w:rsidRDefault="00462D8F" w:rsidP="00E73321">
      <w:pPr>
        <w:rPr>
          <w:rFonts w:ascii="Arial" w:hAnsi="Arial" w:cs="Arial"/>
          <w:b/>
          <w:bCs/>
        </w:rPr>
      </w:pPr>
      <w:r w:rsidRPr="00883DDF">
        <w:rPr>
          <w:rFonts w:ascii="Arial" w:hAnsi="Arial" w:cs="Arial"/>
          <w:b/>
          <w:bCs/>
        </w:rPr>
        <w:t>Appendix 2</w:t>
      </w:r>
    </w:p>
    <w:p w14:paraId="67ED1ACE" w14:textId="77777777" w:rsidR="00A1276D" w:rsidRDefault="00A1276D" w:rsidP="00A1276D">
      <w:pPr>
        <w:pStyle w:val="Header"/>
      </w:pPr>
      <w:r>
        <w:t xml:space="preserve">Bradley Parish Council Action Plan, July 2023 </w:t>
      </w:r>
    </w:p>
    <w:p w14:paraId="36817B3F" w14:textId="77777777" w:rsidR="00A1276D" w:rsidRDefault="00A1276D" w:rsidP="00E73321">
      <w:pPr>
        <w:rPr>
          <w:rFonts w:ascii="Arial" w:hAnsi="Arial" w:cs="Arial"/>
        </w:rPr>
      </w:pPr>
    </w:p>
    <w:tbl>
      <w:tblPr>
        <w:tblStyle w:val="TableGrid"/>
        <w:tblW w:w="0" w:type="auto"/>
        <w:tblLook w:val="04A0" w:firstRow="1" w:lastRow="0" w:firstColumn="1" w:lastColumn="0" w:noHBand="0" w:noVBand="1"/>
      </w:tblPr>
      <w:tblGrid>
        <w:gridCol w:w="2379"/>
        <w:gridCol w:w="1233"/>
        <w:gridCol w:w="897"/>
        <w:gridCol w:w="1137"/>
        <w:gridCol w:w="2067"/>
        <w:gridCol w:w="1658"/>
        <w:gridCol w:w="3081"/>
        <w:gridCol w:w="1496"/>
      </w:tblGrid>
      <w:tr w:rsidR="00A1276D" w:rsidRPr="004F648C" w14:paraId="5DE852C1" w14:textId="77777777" w:rsidTr="00F95DAD">
        <w:tc>
          <w:tcPr>
            <w:tcW w:w="2379" w:type="dxa"/>
          </w:tcPr>
          <w:p w14:paraId="2588CAEF" w14:textId="77777777" w:rsidR="00A1276D" w:rsidRPr="004F648C" w:rsidRDefault="00A1276D" w:rsidP="00F95DAD">
            <w:pPr>
              <w:rPr>
                <w:b/>
                <w:bCs/>
              </w:rPr>
            </w:pPr>
            <w:r w:rsidRPr="004F648C">
              <w:rPr>
                <w:b/>
                <w:bCs/>
              </w:rPr>
              <w:t>The Matter (Action)</w:t>
            </w:r>
          </w:p>
        </w:tc>
        <w:tc>
          <w:tcPr>
            <w:tcW w:w="1233" w:type="dxa"/>
          </w:tcPr>
          <w:p w14:paraId="0BDDFC8F" w14:textId="77777777" w:rsidR="00A1276D" w:rsidRPr="004F648C" w:rsidRDefault="00A1276D" w:rsidP="00F95DAD">
            <w:pPr>
              <w:rPr>
                <w:b/>
                <w:bCs/>
              </w:rPr>
            </w:pPr>
            <w:r w:rsidRPr="004F648C">
              <w:rPr>
                <w:b/>
                <w:bCs/>
              </w:rPr>
              <w:t>How it will be tackled</w:t>
            </w:r>
          </w:p>
        </w:tc>
        <w:tc>
          <w:tcPr>
            <w:tcW w:w="897" w:type="dxa"/>
          </w:tcPr>
          <w:p w14:paraId="5E2EA33C" w14:textId="77777777" w:rsidR="00A1276D" w:rsidRPr="004F648C" w:rsidRDefault="00A1276D" w:rsidP="00F95DAD">
            <w:pPr>
              <w:rPr>
                <w:b/>
                <w:bCs/>
              </w:rPr>
            </w:pPr>
            <w:r w:rsidRPr="004F648C">
              <w:rPr>
                <w:b/>
                <w:bCs/>
              </w:rPr>
              <w:t>Priority</w:t>
            </w:r>
          </w:p>
        </w:tc>
        <w:tc>
          <w:tcPr>
            <w:tcW w:w="1137" w:type="dxa"/>
          </w:tcPr>
          <w:p w14:paraId="3E3911DC" w14:textId="77777777" w:rsidR="00A1276D" w:rsidRPr="004F648C" w:rsidRDefault="00A1276D" w:rsidP="00F95DAD">
            <w:pPr>
              <w:rPr>
                <w:b/>
                <w:bCs/>
              </w:rPr>
            </w:pPr>
            <w:r w:rsidRPr="004F648C">
              <w:rPr>
                <w:b/>
                <w:bCs/>
              </w:rPr>
              <w:t>Timetable</w:t>
            </w:r>
          </w:p>
        </w:tc>
        <w:tc>
          <w:tcPr>
            <w:tcW w:w="2067" w:type="dxa"/>
          </w:tcPr>
          <w:p w14:paraId="2E6EEF54" w14:textId="77777777" w:rsidR="00A1276D" w:rsidRPr="004F648C" w:rsidRDefault="00A1276D" w:rsidP="00F95DAD">
            <w:pPr>
              <w:rPr>
                <w:b/>
                <w:bCs/>
              </w:rPr>
            </w:pPr>
            <w:r>
              <w:rPr>
                <w:b/>
                <w:bCs/>
              </w:rPr>
              <w:t>Actions</w:t>
            </w:r>
          </w:p>
        </w:tc>
        <w:tc>
          <w:tcPr>
            <w:tcW w:w="1658" w:type="dxa"/>
          </w:tcPr>
          <w:p w14:paraId="70E02B26" w14:textId="77777777" w:rsidR="00A1276D" w:rsidRPr="004F648C" w:rsidRDefault="00A1276D" w:rsidP="00F95DAD">
            <w:pPr>
              <w:rPr>
                <w:b/>
                <w:bCs/>
              </w:rPr>
            </w:pPr>
            <w:r w:rsidRPr="004F648C">
              <w:rPr>
                <w:b/>
                <w:bCs/>
              </w:rPr>
              <w:t>Resource implications</w:t>
            </w:r>
          </w:p>
        </w:tc>
        <w:tc>
          <w:tcPr>
            <w:tcW w:w="3081" w:type="dxa"/>
          </w:tcPr>
          <w:p w14:paraId="62E45580" w14:textId="77777777" w:rsidR="00A1276D" w:rsidRPr="004F648C" w:rsidRDefault="00A1276D" w:rsidP="00F95DAD">
            <w:pPr>
              <w:rPr>
                <w:b/>
                <w:bCs/>
              </w:rPr>
            </w:pPr>
            <w:r w:rsidRPr="004F648C">
              <w:rPr>
                <w:b/>
                <w:bCs/>
              </w:rPr>
              <w:t>Comments</w:t>
            </w:r>
          </w:p>
        </w:tc>
        <w:tc>
          <w:tcPr>
            <w:tcW w:w="1496" w:type="dxa"/>
          </w:tcPr>
          <w:p w14:paraId="6CB103B6" w14:textId="77777777" w:rsidR="00A1276D" w:rsidRPr="004F648C" w:rsidRDefault="00A1276D" w:rsidP="00F95DAD">
            <w:pPr>
              <w:rPr>
                <w:b/>
                <w:bCs/>
              </w:rPr>
            </w:pPr>
            <w:r>
              <w:rPr>
                <w:b/>
                <w:bCs/>
              </w:rPr>
              <w:t>Responsibility</w:t>
            </w:r>
          </w:p>
        </w:tc>
      </w:tr>
      <w:tr w:rsidR="00A1276D" w:rsidRPr="008A5D80" w14:paraId="02B9C566" w14:textId="77777777" w:rsidTr="00F95DAD">
        <w:tc>
          <w:tcPr>
            <w:tcW w:w="12452" w:type="dxa"/>
            <w:gridSpan w:val="7"/>
          </w:tcPr>
          <w:p w14:paraId="34BB96D9" w14:textId="77777777" w:rsidR="00A1276D" w:rsidRPr="008A5D80" w:rsidRDefault="00A1276D" w:rsidP="00F95DAD">
            <w:pPr>
              <w:rPr>
                <w:b/>
                <w:bCs/>
              </w:rPr>
            </w:pPr>
            <w:r w:rsidRPr="008A5D80">
              <w:rPr>
                <w:b/>
                <w:bCs/>
              </w:rPr>
              <w:t>Parish Environment</w:t>
            </w:r>
          </w:p>
        </w:tc>
        <w:tc>
          <w:tcPr>
            <w:tcW w:w="1496" w:type="dxa"/>
          </w:tcPr>
          <w:p w14:paraId="1B96C96B" w14:textId="77777777" w:rsidR="00A1276D" w:rsidRPr="008A5D80" w:rsidRDefault="00A1276D" w:rsidP="00F95DAD">
            <w:pPr>
              <w:rPr>
                <w:b/>
                <w:bCs/>
              </w:rPr>
            </w:pPr>
          </w:p>
        </w:tc>
      </w:tr>
      <w:tr w:rsidR="00A1276D" w14:paraId="5B239549" w14:textId="77777777" w:rsidTr="00F95DAD">
        <w:tc>
          <w:tcPr>
            <w:tcW w:w="2379" w:type="dxa"/>
          </w:tcPr>
          <w:p w14:paraId="2BD67E06" w14:textId="77777777" w:rsidR="00A1276D" w:rsidRDefault="00A1276D" w:rsidP="00F95DAD">
            <w:r>
              <w:rPr>
                <w:rFonts w:cstheme="minorHAnsi"/>
                <w:sz w:val="23"/>
                <w:szCs w:val="23"/>
              </w:rPr>
              <w:t>More dog waste bins to be installed.</w:t>
            </w:r>
          </w:p>
          <w:p w14:paraId="5EAD66D9" w14:textId="77777777" w:rsidR="00A1276D" w:rsidRDefault="00A1276D" w:rsidP="00F95DAD"/>
          <w:p w14:paraId="3D4F8C4B" w14:textId="77777777" w:rsidR="00A1276D" w:rsidRDefault="00A1276D" w:rsidP="00F95DAD"/>
        </w:tc>
        <w:tc>
          <w:tcPr>
            <w:tcW w:w="1233" w:type="dxa"/>
          </w:tcPr>
          <w:p w14:paraId="2FC5DD95" w14:textId="77777777" w:rsidR="00A1276D" w:rsidRDefault="00A1276D" w:rsidP="00F95DAD">
            <w:r>
              <w:t xml:space="preserve">Will need approval from SCC &amp; Highways </w:t>
            </w:r>
          </w:p>
        </w:tc>
        <w:tc>
          <w:tcPr>
            <w:tcW w:w="897" w:type="dxa"/>
          </w:tcPr>
          <w:p w14:paraId="54D269C8" w14:textId="77777777" w:rsidR="00A1276D" w:rsidRDefault="00A1276D" w:rsidP="00F95DAD">
            <w:r>
              <w:t>High</w:t>
            </w:r>
          </w:p>
        </w:tc>
        <w:tc>
          <w:tcPr>
            <w:tcW w:w="1137" w:type="dxa"/>
          </w:tcPr>
          <w:p w14:paraId="2730F087" w14:textId="77777777" w:rsidR="00A1276D" w:rsidRDefault="00A1276D" w:rsidP="00F95DAD">
            <w:r>
              <w:t>Short term</w:t>
            </w:r>
          </w:p>
        </w:tc>
        <w:tc>
          <w:tcPr>
            <w:tcW w:w="2067" w:type="dxa"/>
          </w:tcPr>
          <w:p w14:paraId="1B8840D7" w14:textId="77777777" w:rsidR="00A1276D" w:rsidRDefault="00A1276D" w:rsidP="00F95DAD">
            <w:r>
              <w:t>Clerk will contact higher tears and report back at the next meeting. Some quotes have already been obtained, from £200 +</w:t>
            </w:r>
          </w:p>
          <w:p w14:paraId="552C2AC2" w14:textId="258A2C3D" w:rsidR="00A1276D" w:rsidRDefault="00A1276D" w:rsidP="00F95DAD">
            <w:r w:rsidRPr="00291615">
              <w:rPr>
                <w:b/>
                <w:bCs/>
              </w:rPr>
              <w:t>11.07.23 –</w:t>
            </w:r>
            <w:r>
              <w:t xml:space="preserve"> </w:t>
            </w:r>
            <w:proofErr w:type="spellStart"/>
            <w:r>
              <w:t>Streetscene</w:t>
            </w:r>
            <w:proofErr w:type="spellEnd"/>
            <w:r>
              <w:t xml:space="preserve"> advised general waste bins can be purchased at the PC’s cost for £190 each and then £5 per week for emptying. PC agreed they wanted a dedicated dog waste bin, clerk to obtain </w:t>
            </w:r>
            <w:r w:rsidR="00883DDF">
              <w:t>quotes, installed</w:t>
            </w:r>
            <w:r>
              <w:t xml:space="preserve"> next to the general waste bin on </w:t>
            </w:r>
            <w:r>
              <w:lastRenderedPageBreak/>
              <w:t xml:space="preserve">Malthouse Lane, clerk to ask if </w:t>
            </w:r>
            <w:proofErr w:type="spellStart"/>
            <w:r>
              <w:t>sttreetscene</w:t>
            </w:r>
            <w:proofErr w:type="spellEnd"/>
            <w:r>
              <w:t xml:space="preserve"> will empty for free if it is installed next to a bin already being emptied.</w:t>
            </w:r>
          </w:p>
        </w:tc>
        <w:tc>
          <w:tcPr>
            <w:tcW w:w="1658" w:type="dxa"/>
          </w:tcPr>
          <w:p w14:paraId="1A71263A" w14:textId="77777777" w:rsidR="00A1276D" w:rsidRDefault="00A1276D" w:rsidP="00F95DAD">
            <w:r>
              <w:lastRenderedPageBreak/>
              <w:t xml:space="preserve">At parish council’s cost – SCC will not pay for anymore waste bins of any kind. </w:t>
            </w:r>
          </w:p>
        </w:tc>
        <w:tc>
          <w:tcPr>
            <w:tcW w:w="3081" w:type="dxa"/>
          </w:tcPr>
          <w:p w14:paraId="01D43912" w14:textId="77777777" w:rsidR="00A1276D" w:rsidRDefault="00A1276D" w:rsidP="00F95DAD">
            <w:r>
              <w:t xml:space="preserve">Litter Act 1983, s5 &amp; 6 </w:t>
            </w:r>
          </w:p>
        </w:tc>
        <w:tc>
          <w:tcPr>
            <w:tcW w:w="1496" w:type="dxa"/>
          </w:tcPr>
          <w:p w14:paraId="459E0B48" w14:textId="77777777" w:rsidR="00A1276D" w:rsidRDefault="00A1276D" w:rsidP="00F95DAD">
            <w:r>
              <w:t>PC</w:t>
            </w:r>
          </w:p>
        </w:tc>
      </w:tr>
      <w:tr w:rsidR="00883DDF" w14:paraId="49805F30" w14:textId="77777777" w:rsidTr="00883DDF">
        <w:tc>
          <w:tcPr>
            <w:tcW w:w="2379" w:type="dxa"/>
          </w:tcPr>
          <w:p w14:paraId="3A8DFEA8" w14:textId="77777777" w:rsidR="00883DDF" w:rsidRDefault="00883DDF" w:rsidP="00F95DAD">
            <w:r>
              <w:rPr>
                <w:rFonts w:cstheme="minorHAnsi"/>
                <w:sz w:val="23"/>
                <w:szCs w:val="23"/>
              </w:rPr>
              <w:t>Collect recyclable goods, crisp packets, tetra pack cartons, etc to be deposited on the days of amenity visits for recycling.</w:t>
            </w:r>
          </w:p>
          <w:p w14:paraId="746F36B0" w14:textId="77777777" w:rsidR="00883DDF" w:rsidRDefault="00883DDF" w:rsidP="00F95DAD"/>
        </w:tc>
        <w:tc>
          <w:tcPr>
            <w:tcW w:w="1233" w:type="dxa"/>
            <w:vMerge w:val="restart"/>
          </w:tcPr>
          <w:p w14:paraId="6991FEF6" w14:textId="77777777" w:rsidR="00883DDF" w:rsidRDefault="00883DDF" w:rsidP="00F95DAD"/>
        </w:tc>
        <w:tc>
          <w:tcPr>
            <w:tcW w:w="897" w:type="dxa"/>
            <w:vMerge w:val="restart"/>
          </w:tcPr>
          <w:p w14:paraId="20EF1B7B" w14:textId="77777777" w:rsidR="00883DDF" w:rsidRDefault="00883DDF" w:rsidP="00F95DAD"/>
        </w:tc>
        <w:tc>
          <w:tcPr>
            <w:tcW w:w="1137" w:type="dxa"/>
            <w:vMerge w:val="restart"/>
          </w:tcPr>
          <w:p w14:paraId="0FFDF7AE" w14:textId="77777777" w:rsidR="00883DDF" w:rsidRDefault="00883DDF" w:rsidP="00F95DAD"/>
        </w:tc>
        <w:tc>
          <w:tcPr>
            <w:tcW w:w="2067" w:type="dxa"/>
            <w:vMerge w:val="restart"/>
          </w:tcPr>
          <w:p w14:paraId="1D139851" w14:textId="77777777" w:rsidR="00883DDF" w:rsidRDefault="00883DDF" w:rsidP="00F95DAD">
            <w:r>
              <w:t xml:space="preserve">LP to lead, with parish council to publicise initiative. </w:t>
            </w:r>
          </w:p>
          <w:p w14:paraId="13C7278E" w14:textId="77777777" w:rsidR="00883DDF" w:rsidRDefault="00883DDF" w:rsidP="00F95DAD"/>
          <w:p w14:paraId="5A453B0A" w14:textId="77777777" w:rsidR="00883DDF" w:rsidRDefault="00883DDF" w:rsidP="00F95DAD">
            <w:r>
              <w:t>Additional initiative:</w:t>
            </w:r>
          </w:p>
          <w:p w14:paraId="2CF6E146" w14:textId="77777777" w:rsidR="00883DDF" w:rsidRDefault="00883DDF" w:rsidP="00F95DAD">
            <w:r>
              <w:t>Parish council will publicise ways for residents to recycle their waste.</w:t>
            </w:r>
          </w:p>
          <w:p w14:paraId="162D10D3" w14:textId="77777777" w:rsidR="00883DDF" w:rsidRDefault="00883DDF" w:rsidP="00F95DAD"/>
          <w:p w14:paraId="59EB32B0" w14:textId="77777777" w:rsidR="00883DDF" w:rsidRDefault="00883DDF" w:rsidP="00F95DAD">
            <w:r w:rsidRPr="00291615">
              <w:rPr>
                <w:b/>
                <w:bCs/>
              </w:rPr>
              <w:t>11.07.23</w:t>
            </w:r>
            <w:r>
              <w:t xml:space="preserve"> – Clerk and Cllr Philips are producing a newsletter/leaflet </w:t>
            </w:r>
          </w:p>
        </w:tc>
        <w:tc>
          <w:tcPr>
            <w:tcW w:w="1658" w:type="dxa"/>
            <w:vMerge w:val="restart"/>
          </w:tcPr>
          <w:p w14:paraId="2F046115" w14:textId="77777777" w:rsidR="00883DDF" w:rsidRDefault="00883DDF" w:rsidP="00F95DAD">
            <w:r>
              <w:t>Possibly talk to waste management companies, Veolia?</w:t>
            </w:r>
          </w:p>
        </w:tc>
        <w:tc>
          <w:tcPr>
            <w:tcW w:w="3081" w:type="dxa"/>
            <w:vMerge w:val="restart"/>
          </w:tcPr>
          <w:p w14:paraId="560D1F9F" w14:textId="77777777" w:rsidR="00883DDF" w:rsidRDefault="00883DDF" w:rsidP="00F95DAD">
            <w:r>
              <w:t xml:space="preserve">Litter Act 1983, s5 &amp; 6 </w:t>
            </w:r>
          </w:p>
        </w:tc>
        <w:tc>
          <w:tcPr>
            <w:tcW w:w="1496" w:type="dxa"/>
            <w:vMerge w:val="restart"/>
          </w:tcPr>
          <w:p w14:paraId="5082EB0E" w14:textId="77777777" w:rsidR="00883DDF" w:rsidRDefault="00883DDF" w:rsidP="00F95DAD">
            <w:r>
              <w:t>PC &amp; Community</w:t>
            </w:r>
          </w:p>
        </w:tc>
      </w:tr>
      <w:tr w:rsidR="00883DDF" w14:paraId="49526D8C" w14:textId="77777777" w:rsidTr="00883DDF">
        <w:tc>
          <w:tcPr>
            <w:tcW w:w="2379" w:type="dxa"/>
          </w:tcPr>
          <w:p w14:paraId="5CD08BE1" w14:textId="77777777" w:rsidR="00883DDF" w:rsidRDefault="00883DDF" w:rsidP="00F95DAD">
            <w:pPr>
              <w:rPr>
                <w:rFonts w:cstheme="minorHAnsi"/>
                <w:sz w:val="23"/>
                <w:szCs w:val="23"/>
              </w:rPr>
            </w:pPr>
            <w:r>
              <w:rPr>
                <w:rFonts w:cstheme="minorHAnsi"/>
                <w:sz w:val="23"/>
                <w:szCs w:val="23"/>
              </w:rPr>
              <w:t>More recycling options introduced in the village</w:t>
            </w:r>
          </w:p>
        </w:tc>
        <w:tc>
          <w:tcPr>
            <w:tcW w:w="1233" w:type="dxa"/>
            <w:vMerge/>
          </w:tcPr>
          <w:p w14:paraId="47930F9A" w14:textId="77777777" w:rsidR="00883DDF" w:rsidRDefault="00883DDF" w:rsidP="00F95DAD"/>
        </w:tc>
        <w:tc>
          <w:tcPr>
            <w:tcW w:w="897" w:type="dxa"/>
            <w:vMerge/>
          </w:tcPr>
          <w:p w14:paraId="6FCA711E" w14:textId="77777777" w:rsidR="00883DDF" w:rsidRDefault="00883DDF" w:rsidP="00F95DAD"/>
        </w:tc>
        <w:tc>
          <w:tcPr>
            <w:tcW w:w="1137" w:type="dxa"/>
            <w:vMerge/>
          </w:tcPr>
          <w:p w14:paraId="44627480" w14:textId="77777777" w:rsidR="00883DDF" w:rsidRDefault="00883DDF" w:rsidP="00F95DAD"/>
        </w:tc>
        <w:tc>
          <w:tcPr>
            <w:tcW w:w="2067" w:type="dxa"/>
            <w:vMerge/>
          </w:tcPr>
          <w:p w14:paraId="101C1BDC" w14:textId="77777777" w:rsidR="00883DDF" w:rsidRDefault="00883DDF" w:rsidP="00F95DAD"/>
        </w:tc>
        <w:tc>
          <w:tcPr>
            <w:tcW w:w="1658" w:type="dxa"/>
            <w:vMerge/>
          </w:tcPr>
          <w:p w14:paraId="216573BB" w14:textId="77777777" w:rsidR="00883DDF" w:rsidRDefault="00883DDF" w:rsidP="00F95DAD"/>
        </w:tc>
        <w:tc>
          <w:tcPr>
            <w:tcW w:w="3081" w:type="dxa"/>
            <w:vMerge/>
          </w:tcPr>
          <w:p w14:paraId="4C15983C" w14:textId="77777777" w:rsidR="00883DDF" w:rsidRDefault="00883DDF" w:rsidP="00F95DAD"/>
        </w:tc>
        <w:tc>
          <w:tcPr>
            <w:tcW w:w="1496" w:type="dxa"/>
            <w:vMerge/>
          </w:tcPr>
          <w:p w14:paraId="737E24B0" w14:textId="77777777" w:rsidR="00883DDF" w:rsidRDefault="00883DDF" w:rsidP="00F95DAD"/>
        </w:tc>
      </w:tr>
      <w:tr w:rsidR="00883DDF" w14:paraId="47DA8686" w14:textId="77777777" w:rsidTr="00883DDF">
        <w:tc>
          <w:tcPr>
            <w:tcW w:w="2379" w:type="dxa"/>
          </w:tcPr>
          <w:p w14:paraId="7A416634" w14:textId="77777777" w:rsidR="00883DDF" w:rsidRDefault="00883DDF" w:rsidP="00F95DAD">
            <w:pPr>
              <w:rPr>
                <w:rFonts w:cstheme="minorHAnsi"/>
                <w:sz w:val="23"/>
                <w:szCs w:val="23"/>
              </w:rPr>
            </w:pPr>
            <w:r>
              <w:rPr>
                <w:rFonts w:cstheme="minorHAnsi"/>
                <w:sz w:val="23"/>
                <w:szCs w:val="23"/>
              </w:rPr>
              <w:t>Implement multi-purpose bins for recycling</w:t>
            </w:r>
          </w:p>
        </w:tc>
        <w:tc>
          <w:tcPr>
            <w:tcW w:w="1233" w:type="dxa"/>
            <w:vMerge/>
          </w:tcPr>
          <w:p w14:paraId="39FACAA2" w14:textId="77777777" w:rsidR="00883DDF" w:rsidRDefault="00883DDF" w:rsidP="00F95DAD"/>
        </w:tc>
        <w:tc>
          <w:tcPr>
            <w:tcW w:w="897" w:type="dxa"/>
            <w:vMerge/>
          </w:tcPr>
          <w:p w14:paraId="653C7880" w14:textId="77777777" w:rsidR="00883DDF" w:rsidRDefault="00883DDF" w:rsidP="00F95DAD"/>
        </w:tc>
        <w:tc>
          <w:tcPr>
            <w:tcW w:w="1137" w:type="dxa"/>
            <w:vMerge/>
          </w:tcPr>
          <w:p w14:paraId="5BE7A38F" w14:textId="77777777" w:rsidR="00883DDF" w:rsidRDefault="00883DDF" w:rsidP="00F95DAD"/>
        </w:tc>
        <w:tc>
          <w:tcPr>
            <w:tcW w:w="2067" w:type="dxa"/>
            <w:vMerge/>
          </w:tcPr>
          <w:p w14:paraId="607A95B7" w14:textId="77777777" w:rsidR="00883DDF" w:rsidRDefault="00883DDF" w:rsidP="00F95DAD"/>
        </w:tc>
        <w:tc>
          <w:tcPr>
            <w:tcW w:w="1658" w:type="dxa"/>
            <w:vMerge/>
          </w:tcPr>
          <w:p w14:paraId="59CE757B" w14:textId="77777777" w:rsidR="00883DDF" w:rsidRDefault="00883DDF" w:rsidP="00F95DAD"/>
        </w:tc>
        <w:tc>
          <w:tcPr>
            <w:tcW w:w="3081" w:type="dxa"/>
            <w:vMerge/>
          </w:tcPr>
          <w:p w14:paraId="607DCE04" w14:textId="77777777" w:rsidR="00883DDF" w:rsidRDefault="00883DDF" w:rsidP="00F95DAD"/>
        </w:tc>
        <w:tc>
          <w:tcPr>
            <w:tcW w:w="1496" w:type="dxa"/>
            <w:vMerge/>
          </w:tcPr>
          <w:p w14:paraId="55556397" w14:textId="77777777" w:rsidR="00883DDF" w:rsidRDefault="00883DDF" w:rsidP="00F95DAD"/>
        </w:tc>
      </w:tr>
      <w:tr w:rsidR="00883DDF" w14:paraId="321F94C1" w14:textId="77777777" w:rsidTr="00883DDF">
        <w:tc>
          <w:tcPr>
            <w:tcW w:w="2379" w:type="dxa"/>
          </w:tcPr>
          <w:p w14:paraId="2567A763" w14:textId="77777777" w:rsidR="00883DDF" w:rsidRDefault="00883DDF" w:rsidP="00F95DAD">
            <w:r>
              <w:rPr>
                <w:rFonts w:cstheme="minorHAnsi"/>
                <w:sz w:val="23"/>
                <w:szCs w:val="23"/>
              </w:rPr>
              <w:t>Black and white</w:t>
            </w:r>
            <w:r w:rsidRPr="00F22F87">
              <w:rPr>
                <w:rFonts w:cstheme="minorHAnsi"/>
                <w:sz w:val="23"/>
                <w:szCs w:val="23"/>
              </w:rPr>
              <w:t xml:space="preserve"> finger posts to be improved or reinstated</w:t>
            </w:r>
          </w:p>
        </w:tc>
        <w:tc>
          <w:tcPr>
            <w:tcW w:w="1233" w:type="dxa"/>
          </w:tcPr>
          <w:p w14:paraId="148D393D" w14:textId="77777777" w:rsidR="00883DDF" w:rsidRDefault="00883DDF" w:rsidP="00F95DAD"/>
        </w:tc>
        <w:tc>
          <w:tcPr>
            <w:tcW w:w="897" w:type="dxa"/>
          </w:tcPr>
          <w:p w14:paraId="08D99C73" w14:textId="77777777" w:rsidR="00883DDF" w:rsidRDefault="00883DDF" w:rsidP="00F95DAD"/>
        </w:tc>
        <w:tc>
          <w:tcPr>
            <w:tcW w:w="1137" w:type="dxa"/>
          </w:tcPr>
          <w:p w14:paraId="1F539F9A" w14:textId="77777777" w:rsidR="00883DDF" w:rsidRDefault="00883DDF" w:rsidP="00F95DAD"/>
        </w:tc>
        <w:tc>
          <w:tcPr>
            <w:tcW w:w="2067" w:type="dxa"/>
          </w:tcPr>
          <w:p w14:paraId="661E96C8" w14:textId="77777777" w:rsidR="00883DDF" w:rsidRDefault="00883DDF" w:rsidP="00F95DAD">
            <w:r>
              <w:t xml:space="preserve">MN to confirm previous location of FPs from CP consultation – </w:t>
            </w:r>
            <w:r w:rsidRPr="00A36861">
              <w:rPr>
                <w:b/>
                <w:bCs/>
              </w:rPr>
              <w:t>11.07.23</w:t>
            </w:r>
            <w:r>
              <w:t xml:space="preserve"> - added to next agenda, 12.09.23, for discussion </w:t>
            </w:r>
          </w:p>
        </w:tc>
        <w:tc>
          <w:tcPr>
            <w:tcW w:w="1658" w:type="dxa"/>
          </w:tcPr>
          <w:p w14:paraId="3E8B6D91" w14:textId="77777777" w:rsidR="00883DDF" w:rsidRDefault="00883DDF" w:rsidP="00F95DAD"/>
        </w:tc>
        <w:tc>
          <w:tcPr>
            <w:tcW w:w="3081" w:type="dxa"/>
          </w:tcPr>
          <w:p w14:paraId="05F737A2" w14:textId="77777777" w:rsidR="00883DDF" w:rsidRDefault="00883DDF" w:rsidP="00F95DAD">
            <w:r>
              <w:t>Possibly at Parish Council’s cost. Approx £1000 each. Will need to contact higher tears to confirm.</w:t>
            </w:r>
          </w:p>
        </w:tc>
        <w:tc>
          <w:tcPr>
            <w:tcW w:w="1496" w:type="dxa"/>
          </w:tcPr>
          <w:p w14:paraId="781E012A" w14:textId="77777777" w:rsidR="00883DDF" w:rsidRDefault="00883DDF" w:rsidP="00F95DAD">
            <w:r>
              <w:t>PC</w:t>
            </w:r>
          </w:p>
        </w:tc>
      </w:tr>
      <w:tr w:rsidR="00883DDF" w14:paraId="19BFFC3F" w14:textId="77777777" w:rsidTr="00883DDF">
        <w:tc>
          <w:tcPr>
            <w:tcW w:w="2379" w:type="dxa"/>
          </w:tcPr>
          <w:p w14:paraId="6017EEE1" w14:textId="77777777" w:rsidR="00883DDF" w:rsidRDefault="00883DDF" w:rsidP="00F95DAD">
            <w:pPr>
              <w:rPr>
                <w:rFonts w:cstheme="minorHAnsi"/>
                <w:sz w:val="23"/>
                <w:szCs w:val="23"/>
              </w:rPr>
            </w:pPr>
            <w:r>
              <w:rPr>
                <w:rFonts w:cstheme="minorHAnsi"/>
                <w:sz w:val="23"/>
                <w:szCs w:val="23"/>
              </w:rPr>
              <w:t>Sign posting of public footpaths to be improved</w:t>
            </w:r>
          </w:p>
        </w:tc>
        <w:tc>
          <w:tcPr>
            <w:tcW w:w="1233" w:type="dxa"/>
          </w:tcPr>
          <w:p w14:paraId="1134119F" w14:textId="77777777" w:rsidR="00883DDF" w:rsidRDefault="00883DDF" w:rsidP="00F95DAD">
            <w:r>
              <w:t>Will need to consult with ROW</w:t>
            </w:r>
          </w:p>
        </w:tc>
        <w:tc>
          <w:tcPr>
            <w:tcW w:w="897" w:type="dxa"/>
          </w:tcPr>
          <w:p w14:paraId="1594B91C" w14:textId="77777777" w:rsidR="00883DDF" w:rsidRDefault="00883DDF" w:rsidP="00F95DAD"/>
        </w:tc>
        <w:tc>
          <w:tcPr>
            <w:tcW w:w="1137" w:type="dxa"/>
          </w:tcPr>
          <w:p w14:paraId="058E316E" w14:textId="77777777" w:rsidR="00883DDF" w:rsidRDefault="00883DDF" w:rsidP="00F95DAD"/>
        </w:tc>
        <w:tc>
          <w:tcPr>
            <w:tcW w:w="2067" w:type="dxa"/>
          </w:tcPr>
          <w:p w14:paraId="3B0AFCA9" w14:textId="77777777" w:rsidR="00883DDF" w:rsidRDefault="00883DDF" w:rsidP="00F95DAD">
            <w:r>
              <w:t>MR to highlight key locations</w:t>
            </w:r>
          </w:p>
        </w:tc>
        <w:tc>
          <w:tcPr>
            <w:tcW w:w="1658" w:type="dxa"/>
          </w:tcPr>
          <w:p w14:paraId="2F8BC5F9" w14:textId="77777777" w:rsidR="00883DDF" w:rsidRDefault="00883DDF" w:rsidP="00F95DAD"/>
        </w:tc>
        <w:tc>
          <w:tcPr>
            <w:tcW w:w="3081" w:type="dxa"/>
          </w:tcPr>
          <w:p w14:paraId="2036AE7C" w14:textId="77777777" w:rsidR="00883DDF" w:rsidRDefault="00883DDF" w:rsidP="00F95DAD">
            <w:r>
              <w:t>Possibly at parish council’s cost</w:t>
            </w:r>
          </w:p>
        </w:tc>
        <w:tc>
          <w:tcPr>
            <w:tcW w:w="1496" w:type="dxa"/>
          </w:tcPr>
          <w:p w14:paraId="6CD09A65" w14:textId="77777777" w:rsidR="00883DDF" w:rsidRDefault="00883DDF" w:rsidP="00F95DAD">
            <w:r>
              <w:t>PC</w:t>
            </w:r>
          </w:p>
        </w:tc>
      </w:tr>
      <w:tr w:rsidR="00883DDF" w14:paraId="6C257848" w14:textId="77777777" w:rsidTr="00883DDF">
        <w:tc>
          <w:tcPr>
            <w:tcW w:w="2379" w:type="dxa"/>
          </w:tcPr>
          <w:p w14:paraId="753CB18F" w14:textId="77777777" w:rsidR="00883DDF" w:rsidRDefault="00883DDF" w:rsidP="00F95DAD">
            <w:r>
              <w:rPr>
                <w:rFonts w:cstheme="minorHAnsi"/>
                <w:sz w:val="23"/>
                <w:szCs w:val="23"/>
              </w:rPr>
              <w:t>Improve the maintenance of public footpaths - Bridleways</w:t>
            </w:r>
          </w:p>
        </w:tc>
        <w:tc>
          <w:tcPr>
            <w:tcW w:w="1233" w:type="dxa"/>
          </w:tcPr>
          <w:p w14:paraId="3474AF64" w14:textId="77777777" w:rsidR="00883DDF" w:rsidRDefault="00883DDF" w:rsidP="00F95DAD">
            <w:r>
              <w:t>Report to ROW</w:t>
            </w:r>
          </w:p>
        </w:tc>
        <w:tc>
          <w:tcPr>
            <w:tcW w:w="897" w:type="dxa"/>
          </w:tcPr>
          <w:p w14:paraId="7B794D4A" w14:textId="77777777" w:rsidR="00883DDF" w:rsidRDefault="00883DDF" w:rsidP="00F95DAD"/>
        </w:tc>
        <w:tc>
          <w:tcPr>
            <w:tcW w:w="1137" w:type="dxa"/>
          </w:tcPr>
          <w:p w14:paraId="77971866" w14:textId="77777777" w:rsidR="00883DDF" w:rsidRDefault="00883DDF" w:rsidP="00F95DAD"/>
        </w:tc>
        <w:tc>
          <w:tcPr>
            <w:tcW w:w="2067" w:type="dxa"/>
          </w:tcPr>
          <w:p w14:paraId="7A8FFF75" w14:textId="77777777" w:rsidR="00883DDF" w:rsidRDefault="00883DDF" w:rsidP="00F95DAD">
            <w:r>
              <w:t xml:space="preserve">MR to discuss with local resident if they have up-to-date </w:t>
            </w:r>
            <w:r>
              <w:lastRenderedPageBreak/>
              <w:t>schedule of maintenance issues.</w:t>
            </w:r>
          </w:p>
        </w:tc>
        <w:tc>
          <w:tcPr>
            <w:tcW w:w="1658" w:type="dxa"/>
          </w:tcPr>
          <w:p w14:paraId="014815D5" w14:textId="77777777" w:rsidR="00883DDF" w:rsidRDefault="00883DDF" w:rsidP="00F95DAD"/>
        </w:tc>
        <w:tc>
          <w:tcPr>
            <w:tcW w:w="3081" w:type="dxa"/>
          </w:tcPr>
          <w:p w14:paraId="457A3644" w14:textId="77777777" w:rsidR="00883DDF" w:rsidRDefault="00883DDF" w:rsidP="00F95DAD"/>
        </w:tc>
        <w:tc>
          <w:tcPr>
            <w:tcW w:w="1496" w:type="dxa"/>
          </w:tcPr>
          <w:p w14:paraId="7C8096C8" w14:textId="77777777" w:rsidR="00883DDF" w:rsidRDefault="00883DDF" w:rsidP="00F95DAD">
            <w:r>
              <w:t>PC</w:t>
            </w:r>
          </w:p>
        </w:tc>
      </w:tr>
      <w:tr w:rsidR="00883DDF" w:rsidDel="00894DEA" w14:paraId="350D40F1" w14:textId="77777777" w:rsidTr="00883DDF">
        <w:tc>
          <w:tcPr>
            <w:tcW w:w="2379" w:type="dxa"/>
          </w:tcPr>
          <w:p w14:paraId="0480C75B" w14:textId="77777777" w:rsidR="00883DDF" w:rsidRDefault="00883DDF" w:rsidP="00F95DAD">
            <w:r>
              <w:rPr>
                <w:rFonts w:cstheme="minorHAnsi"/>
                <w:sz w:val="23"/>
                <w:szCs w:val="23"/>
              </w:rPr>
              <w:t>Traditional none operational red telephone box to be reinstated in the village</w:t>
            </w:r>
          </w:p>
        </w:tc>
        <w:tc>
          <w:tcPr>
            <w:tcW w:w="1233" w:type="dxa"/>
          </w:tcPr>
          <w:p w14:paraId="5B6CAA60" w14:textId="77777777" w:rsidR="00883DDF" w:rsidRDefault="00883DDF" w:rsidP="00F95DAD"/>
        </w:tc>
        <w:tc>
          <w:tcPr>
            <w:tcW w:w="897" w:type="dxa"/>
          </w:tcPr>
          <w:p w14:paraId="72D1072E" w14:textId="77777777" w:rsidR="00883DDF" w:rsidRDefault="00883DDF" w:rsidP="00F95DAD"/>
        </w:tc>
        <w:tc>
          <w:tcPr>
            <w:tcW w:w="1137" w:type="dxa"/>
          </w:tcPr>
          <w:p w14:paraId="580D558A" w14:textId="77777777" w:rsidR="00883DDF" w:rsidRDefault="00883DDF" w:rsidP="00F95DAD"/>
        </w:tc>
        <w:tc>
          <w:tcPr>
            <w:tcW w:w="2067" w:type="dxa"/>
          </w:tcPr>
          <w:p w14:paraId="12976348" w14:textId="77777777" w:rsidR="00883DDF" w:rsidRDefault="00883DDF" w:rsidP="00F95DAD"/>
        </w:tc>
        <w:tc>
          <w:tcPr>
            <w:tcW w:w="1658" w:type="dxa"/>
          </w:tcPr>
          <w:p w14:paraId="54C873F5" w14:textId="77777777" w:rsidR="00883DDF" w:rsidRDefault="00883DDF" w:rsidP="00F95DAD"/>
        </w:tc>
        <w:tc>
          <w:tcPr>
            <w:tcW w:w="3081" w:type="dxa"/>
          </w:tcPr>
          <w:p w14:paraId="29155DB0" w14:textId="77777777" w:rsidR="00883DDF" w:rsidRDefault="00883DDF" w:rsidP="00F95DAD">
            <w:r>
              <w:t>You can buy a second hand one at a cost of around £3,000, only if there is one available - BT</w:t>
            </w:r>
          </w:p>
        </w:tc>
        <w:tc>
          <w:tcPr>
            <w:tcW w:w="1496" w:type="dxa"/>
          </w:tcPr>
          <w:p w14:paraId="33B8010E" w14:textId="77777777" w:rsidR="00883DDF" w:rsidDel="00894DEA" w:rsidRDefault="00883DDF" w:rsidP="00F95DAD">
            <w:r>
              <w:t>PC</w:t>
            </w:r>
          </w:p>
        </w:tc>
      </w:tr>
    </w:tbl>
    <w:p w14:paraId="31C9FB10" w14:textId="77777777" w:rsidR="00A1276D" w:rsidRDefault="00A1276D" w:rsidP="00E73321">
      <w:pPr>
        <w:rPr>
          <w:rFonts w:ascii="Arial" w:hAnsi="Arial" w:cs="Arial"/>
        </w:rPr>
      </w:pPr>
    </w:p>
    <w:tbl>
      <w:tblPr>
        <w:tblStyle w:val="TableGrid"/>
        <w:tblW w:w="0" w:type="auto"/>
        <w:tblLook w:val="04A0" w:firstRow="1" w:lastRow="0" w:firstColumn="1" w:lastColumn="0" w:noHBand="0" w:noVBand="1"/>
      </w:tblPr>
      <w:tblGrid>
        <w:gridCol w:w="2379"/>
        <w:gridCol w:w="1233"/>
        <w:gridCol w:w="897"/>
        <w:gridCol w:w="1137"/>
        <w:gridCol w:w="2067"/>
        <w:gridCol w:w="1658"/>
        <w:gridCol w:w="3081"/>
        <w:gridCol w:w="1496"/>
      </w:tblGrid>
      <w:tr w:rsidR="00883DDF" w:rsidRPr="004F648C" w14:paraId="041005F4" w14:textId="77777777" w:rsidTr="00F95DAD">
        <w:tc>
          <w:tcPr>
            <w:tcW w:w="2379" w:type="dxa"/>
          </w:tcPr>
          <w:p w14:paraId="5FB302D3" w14:textId="77777777" w:rsidR="00883DDF" w:rsidRDefault="00883DDF" w:rsidP="00F95DAD">
            <w:r w:rsidRPr="004F648C">
              <w:rPr>
                <w:b/>
                <w:bCs/>
              </w:rPr>
              <w:t>The Matter (Action)</w:t>
            </w:r>
          </w:p>
        </w:tc>
        <w:tc>
          <w:tcPr>
            <w:tcW w:w="1233" w:type="dxa"/>
          </w:tcPr>
          <w:p w14:paraId="7180515C" w14:textId="77777777" w:rsidR="00883DDF" w:rsidRDefault="00883DDF" w:rsidP="00F95DAD">
            <w:r w:rsidRPr="004F648C">
              <w:rPr>
                <w:b/>
                <w:bCs/>
              </w:rPr>
              <w:t>How it will be tackled</w:t>
            </w:r>
          </w:p>
        </w:tc>
        <w:tc>
          <w:tcPr>
            <w:tcW w:w="897" w:type="dxa"/>
          </w:tcPr>
          <w:p w14:paraId="62BE2829" w14:textId="77777777" w:rsidR="00883DDF" w:rsidRDefault="00883DDF" w:rsidP="00F95DAD">
            <w:r w:rsidRPr="004F648C">
              <w:rPr>
                <w:b/>
                <w:bCs/>
              </w:rPr>
              <w:t>Priority</w:t>
            </w:r>
          </w:p>
        </w:tc>
        <w:tc>
          <w:tcPr>
            <w:tcW w:w="1137" w:type="dxa"/>
          </w:tcPr>
          <w:p w14:paraId="3417A2E8" w14:textId="77777777" w:rsidR="00883DDF" w:rsidRDefault="00883DDF" w:rsidP="00F95DAD">
            <w:r w:rsidRPr="004F648C">
              <w:rPr>
                <w:b/>
                <w:bCs/>
              </w:rPr>
              <w:t>Timetable</w:t>
            </w:r>
          </w:p>
        </w:tc>
        <w:tc>
          <w:tcPr>
            <w:tcW w:w="2067" w:type="dxa"/>
          </w:tcPr>
          <w:p w14:paraId="09D17B59" w14:textId="77777777" w:rsidR="00883DDF" w:rsidRDefault="00883DDF" w:rsidP="00F95DAD">
            <w:r>
              <w:rPr>
                <w:b/>
                <w:bCs/>
              </w:rPr>
              <w:t>Actions</w:t>
            </w:r>
          </w:p>
        </w:tc>
        <w:tc>
          <w:tcPr>
            <w:tcW w:w="1658" w:type="dxa"/>
          </w:tcPr>
          <w:p w14:paraId="4475A95F" w14:textId="77777777" w:rsidR="00883DDF" w:rsidRDefault="00883DDF" w:rsidP="00F95DAD">
            <w:r w:rsidRPr="004F648C">
              <w:rPr>
                <w:b/>
                <w:bCs/>
              </w:rPr>
              <w:t>Resource implications</w:t>
            </w:r>
          </w:p>
        </w:tc>
        <w:tc>
          <w:tcPr>
            <w:tcW w:w="3081" w:type="dxa"/>
          </w:tcPr>
          <w:p w14:paraId="70EF8982" w14:textId="77777777" w:rsidR="00883DDF" w:rsidRDefault="00883DDF" w:rsidP="00F95DAD">
            <w:r w:rsidRPr="004F648C">
              <w:rPr>
                <w:b/>
                <w:bCs/>
              </w:rPr>
              <w:t>Comments</w:t>
            </w:r>
          </w:p>
        </w:tc>
        <w:tc>
          <w:tcPr>
            <w:tcW w:w="1496" w:type="dxa"/>
          </w:tcPr>
          <w:p w14:paraId="307B44ED" w14:textId="77777777" w:rsidR="00883DDF" w:rsidRPr="004F648C" w:rsidRDefault="00883DDF" w:rsidP="00F95DAD">
            <w:pPr>
              <w:rPr>
                <w:b/>
                <w:bCs/>
              </w:rPr>
            </w:pPr>
          </w:p>
        </w:tc>
      </w:tr>
    </w:tbl>
    <w:p w14:paraId="26FC258B" w14:textId="35D0D64E" w:rsidR="00883DDF" w:rsidRDefault="00883DDF" w:rsidP="00E73321">
      <w:pPr>
        <w:rPr>
          <w:b/>
          <w:bCs/>
        </w:rPr>
      </w:pPr>
      <w:r w:rsidRPr="00D46753">
        <w:rPr>
          <w:b/>
          <w:bCs/>
        </w:rPr>
        <w:t>Recreation</w:t>
      </w:r>
    </w:p>
    <w:tbl>
      <w:tblPr>
        <w:tblStyle w:val="TableGrid"/>
        <w:tblW w:w="0" w:type="auto"/>
        <w:tblLook w:val="04A0" w:firstRow="1" w:lastRow="0" w:firstColumn="1" w:lastColumn="0" w:noHBand="0" w:noVBand="1"/>
      </w:tblPr>
      <w:tblGrid>
        <w:gridCol w:w="2379"/>
        <w:gridCol w:w="1233"/>
        <w:gridCol w:w="897"/>
        <w:gridCol w:w="1137"/>
        <w:gridCol w:w="2067"/>
        <w:gridCol w:w="1658"/>
        <w:gridCol w:w="3081"/>
        <w:gridCol w:w="1496"/>
      </w:tblGrid>
      <w:tr w:rsidR="00883DDF" w14:paraId="1DBF0267" w14:textId="77777777" w:rsidTr="00F95DAD">
        <w:tc>
          <w:tcPr>
            <w:tcW w:w="2379" w:type="dxa"/>
          </w:tcPr>
          <w:p w14:paraId="197242C8" w14:textId="77777777" w:rsidR="00883DDF" w:rsidRDefault="00883DDF" w:rsidP="00F95DAD">
            <w:r>
              <w:rPr>
                <w:rFonts w:cstheme="minorHAnsi"/>
                <w:sz w:val="23"/>
                <w:szCs w:val="23"/>
              </w:rPr>
              <w:t>New and better play equipment to be installed in the playing field</w:t>
            </w:r>
          </w:p>
        </w:tc>
        <w:tc>
          <w:tcPr>
            <w:tcW w:w="1233" w:type="dxa"/>
          </w:tcPr>
          <w:p w14:paraId="4F78C095" w14:textId="77777777" w:rsidR="00883DDF" w:rsidRDefault="00883DDF" w:rsidP="00F95DAD"/>
          <w:p w14:paraId="6681015F" w14:textId="77777777" w:rsidR="00883DDF" w:rsidRDefault="00883DDF" w:rsidP="00F95DAD"/>
          <w:p w14:paraId="7E1E9344" w14:textId="77777777" w:rsidR="00883DDF" w:rsidRDefault="00883DDF" w:rsidP="00F95DAD"/>
        </w:tc>
        <w:tc>
          <w:tcPr>
            <w:tcW w:w="897" w:type="dxa"/>
          </w:tcPr>
          <w:p w14:paraId="76049E45" w14:textId="77777777" w:rsidR="00883DDF" w:rsidRDefault="00883DDF" w:rsidP="00F95DAD"/>
        </w:tc>
        <w:tc>
          <w:tcPr>
            <w:tcW w:w="1137" w:type="dxa"/>
          </w:tcPr>
          <w:p w14:paraId="2A38C5F6" w14:textId="77777777" w:rsidR="00883DDF" w:rsidRDefault="00883DDF" w:rsidP="00F95DAD"/>
        </w:tc>
        <w:tc>
          <w:tcPr>
            <w:tcW w:w="2067" w:type="dxa"/>
          </w:tcPr>
          <w:p w14:paraId="5F0F42CF" w14:textId="77777777" w:rsidR="00883DDF" w:rsidRDefault="00883DDF" w:rsidP="00F95DAD">
            <w:r>
              <w:t>Clerk to review draft lease and advise.</w:t>
            </w:r>
          </w:p>
        </w:tc>
        <w:tc>
          <w:tcPr>
            <w:tcW w:w="1658" w:type="dxa"/>
          </w:tcPr>
          <w:p w14:paraId="6782F43C" w14:textId="77777777" w:rsidR="00883DDF" w:rsidRDefault="00883DDF" w:rsidP="00F95DAD"/>
        </w:tc>
        <w:tc>
          <w:tcPr>
            <w:tcW w:w="3081" w:type="dxa"/>
          </w:tcPr>
          <w:p w14:paraId="25E0975C" w14:textId="77777777" w:rsidR="00883DDF" w:rsidRDefault="00883DDF" w:rsidP="00F95DAD">
            <w:r>
              <w:t xml:space="preserve">Park owners’ responsibility, however the council could work with them to achieve this. At the parish council’s cost or grant. </w:t>
            </w:r>
          </w:p>
        </w:tc>
        <w:tc>
          <w:tcPr>
            <w:tcW w:w="1496" w:type="dxa"/>
          </w:tcPr>
          <w:p w14:paraId="341B7E0A" w14:textId="77777777" w:rsidR="00883DDF" w:rsidRDefault="00883DDF" w:rsidP="00F95DAD">
            <w:r>
              <w:t>PC &amp; Bradley Trust</w:t>
            </w:r>
          </w:p>
        </w:tc>
      </w:tr>
      <w:tr w:rsidR="00883DDF" w14:paraId="7131635E" w14:textId="77777777" w:rsidTr="00F95DAD">
        <w:tc>
          <w:tcPr>
            <w:tcW w:w="2379" w:type="dxa"/>
          </w:tcPr>
          <w:p w14:paraId="43CBE8CF" w14:textId="77777777" w:rsidR="00883DDF" w:rsidRDefault="00883DDF" w:rsidP="00F95DAD">
            <w:r>
              <w:rPr>
                <w:rFonts w:cstheme="minorHAnsi"/>
                <w:sz w:val="23"/>
                <w:szCs w:val="23"/>
              </w:rPr>
              <w:t>Improve the maintenance of play equipment in the playing field</w:t>
            </w:r>
          </w:p>
        </w:tc>
        <w:tc>
          <w:tcPr>
            <w:tcW w:w="1233" w:type="dxa"/>
          </w:tcPr>
          <w:p w14:paraId="00AF1A4E" w14:textId="77777777" w:rsidR="00883DDF" w:rsidRDefault="00883DDF" w:rsidP="00F95DAD"/>
          <w:p w14:paraId="5890D24A" w14:textId="77777777" w:rsidR="00883DDF" w:rsidRDefault="00883DDF" w:rsidP="00F95DAD"/>
          <w:p w14:paraId="46E04450" w14:textId="77777777" w:rsidR="00883DDF" w:rsidRDefault="00883DDF" w:rsidP="00F95DAD"/>
        </w:tc>
        <w:tc>
          <w:tcPr>
            <w:tcW w:w="897" w:type="dxa"/>
          </w:tcPr>
          <w:p w14:paraId="24A997CB" w14:textId="77777777" w:rsidR="00883DDF" w:rsidRDefault="00883DDF" w:rsidP="00F95DAD"/>
        </w:tc>
        <w:tc>
          <w:tcPr>
            <w:tcW w:w="1137" w:type="dxa"/>
          </w:tcPr>
          <w:p w14:paraId="1930FB59" w14:textId="77777777" w:rsidR="00883DDF" w:rsidRDefault="00883DDF" w:rsidP="00F95DAD"/>
        </w:tc>
        <w:tc>
          <w:tcPr>
            <w:tcW w:w="2067" w:type="dxa"/>
          </w:tcPr>
          <w:p w14:paraId="07274C71" w14:textId="77777777" w:rsidR="00883DDF" w:rsidRDefault="00883DDF" w:rsidP="00F95DAD">
            <w:r>
              <w:t>Clerk to review draft lease and advise.</w:t>
            </w:r>
          </w:p>
        </w:tc>
        <w:tc>
          <w:tcPr>
            <w:tcW w:w="1658" w:type="dxa"/>
          </w:tcPr>
          <w:p w14:paraId="09AC4CFE" w14:textId="77777777" w:rsidR="00883DDF" w:rsidRDefault="00883DDF" w:rsidP="00F95DAD"/>
        </w:tc>
        <w:tc>
          <w:tcPr>
            <w:tcW w:w="3081" w:type="dxa"/>
          </w:tcPr>
          <w:p w14:paraId="321259C2" w14:textId="77777777" w:rsidR="00883DDF" w:rsidRDefault="00883DDF" w:rsidP="00F95DAD">
            <w:r>
              <w:t>The play equipment is inspected every year, a report is then given to the parish council to act upon.</w:t>
            </w:r>
          </w:p>
        </w:tc>
        <w:tc>
          <w:tcPr>
            <w:tcW w:w="1496" w:type="dxa"/>
          </w:tcPr>
          <w:p w14:paraId="050A24C6" w14:textId="77777777" w:rsidR="00883DDF" w:rsidRDefault="00883DDF" w:rsidP="00F95DAD">
            <w:r>
              <w:t>PC &amp; Bradley Trust</w:t>
            </w:r>
          </w:p>
        </w:tc>
      </w:tr>
      <w:tr w:rsidR="00883DDF" w14:paraId="1BB6F3D4" w14:textId="77777777" w:rsidTr="00F95DAD">
        <w:tc>
          <w:tcPr>
            <w:tcW w:w="2379" w:type="dxa"/>
          </w:tcPr>
          <w:p w14:paraId="0EBE0A22" w14:textId="77777777" w:rsidR="00883DDF" w:rsidRDefault="00883DDF" w:rsidP="00F95DAD">
            <w:r>
              <w:rPr>
                <w:rFonts w:cstheme="minorHAnsi"/>
                <w:sz w:val="23"/>
                <w:szCs w:val="23"/>
              </w:rPr>
              <w:t>Explore the creation of a woodland area for walks (</w:t>
            </w:r>
            <w:proofErr w:type="spellStart"/>
            <w:r>
              <w:rPr>
                <w:rFonts w:cstheme="minorHAnsi"/>
                <w:sz w:val="23"/>
                <w:szCs w:val="23"/>
              </w:rPr>
              <w:t>Duddas</w:t>
            </w:r>
            <w:proofErr w:type="spellEnd"/>
            <w:r>
              <w:rPr>
                <w:rFonts w:cstheme="minorHAnsi"/>
                <w:sz w:val="23"/>
                <w:szCs w:val="23"/>
              </w:rPr>
              <w:t xml:space="preserve"> Wood at nearby Derrington)</w:t>
            </w:r>
          </w:p>
        </w:tc>
        <w:tc>
          <w:tcPr>
            <w:tcW w:w="1233" w:type="dxa"/>
          </w:tcPr>
          <w:p w14:paraId="2B976CEE" w14:textId="77777777" w:rsidR="00883DDF" w:rsidRDefault="00883DDF" w:rsidP="00F95DAD"/>
          <w:p w14:paraId="6B3AB13D" w14:textId="77777777" w:rsidR="00883DDF" w:rsidRDefault="00883DDF" w:rsidP="00F95DAD"/>
        </w:tc>
        <w:tc>
          <w:tcPr>
            <w:tcW w:w="897" w:type="dxa"/>
          </w:tcPr>
          <w:p w14:paraId="45AE55A4" w14:textId="77777777" w:rsidR="00883DDF" w:rsidRDefault="00883DDF" w:rsidP="00F95DAD"/>
        </w:tc>
        <w:tc>
          <w:tcPr>
            <w:tcW w:w="1137" w:type="dxa"/>
          </w:tcPr>
          <w:p w14:paraId="4C183E62" w14:textId="77777777" w:rsidR="00883DDF" w:rsidRDefault="00883DDF" w:rsidP="00F95DAD"/>
        </w:tc>
        <w:tc>
          <w:tcPr>
            <w:tcW w:w="2067" w:type="dxa"/>
          </w:tcPr>
          <w:p w14:paraId="591E0C38" w14:textId="77777777" w:rsidR="00883DDF" w:rsidRDefault="00883DDF" w:rsidP="00F95DAD"/>
        </w:tc>
        <w:tc>
          <w:tcPr>
            <w:tcW w:w="1658" w:type="dxa"/>
          </w:tcPr>
          <w:p w14:paraId="70C79948" w14:textId="77777777" w:rsidR="00883DDF" w:rsidRDefault="00883DDF" w:rsidP="00F95DAD"/>
        </w:tc>
        <w:tc>
          <w:tcPr>
            <w:tcW w:w="3081" w:type="dxa"/>
          </w:tcPr>
          <w:p w14:paraId="3450504D" w14:textId="77777777" w:rsidR="00883DDF" w:rsidRDefault="00883DDF" w:rsidP="00F95DAD">
            <w:r>
              <w:t xml:space="preserve">Would need to speak with land owners. This would be a long-term aspiration. </w:t>
            </w:r>
          </w:p>
        </w:tc>
        <w:tc>
          <w:tcPr>
            <w:tcW w:w="1496" w:type="dxa"/>
          </w:tcPr>
          <w:p w14:paraId="0825583E" w14:textId="77777777" w:rsidR="00883DDF" w:rsidRDefault="00883DDF" w:rsidP="00F95DAD"/>
        </w:tc>
      </w:tr>
      <w:tr w:rsidR="00883DDF" w14:paraId="5A9E48E3" w14:textId="77777777" w:rsidTr="00F95DAD">
        <w:tc>
          <w:tcPr>
            <w:tcW w:w="2379" w:type="dxa"/>
          </w:tcPr>
          <w:p w14:paraId="54B4D36C" w14:textId="77777777" w:rsidR="00883DDF" w:rsidRDefault="00883DDF" w:rsidP="00F95DAD">
            <w:r>
              <w:rPr>
                <w:rFonts w:cstheme="minorHAnsi"/>
                <w:sz w:val="23"/>
                <w:szCs w:val="23"/>
              </w:rPr>
              <w:t>Erect signposts to the playing field.</w:t>
            </w:r>
          </w:p>
        </w:tc>
        <w:tc>
          <w:tcPr>
            <w:tcW w:w="1233" w:type="dxa"/>
          </w:tcPr>
          <w:p w14:paraId="381FB40C" w14:textId="77777777" w:rsidR="00883DDF" w:rsidRDefault="00883DDF" w:rsidP="00F95DAD">
            <w:r>
              <w:t xml:space="preserve">Will need to consult Bradley Trust  </w:t>
            </w:r>
          </w:p>
        </w:tc>
        <w:tc>
          <w:tcPr>
            <w:tcW w:w="897" w:type="dxa"/>
          </w:tcPr>
          <w:p w14:paraId="334AF3B9" w14:textId="77777777" w:rsidR="00883DDF" w:rsidRDefault="00883DDF" w:rsidP="00F95DAD"/>
        </w:tc>
        <w:tc>
          <w:tcPr>
            <w:tcW w:w="1137" w:type="dxa"/>
          </w:tcPr>
          <w:p w14:paraId="5D74BEFF" w14:textId="77777777" w:rsidR="00883DDF" w:rsidRDefault="00883DDF" w:rsidP="00F95DAD"/>
        </w:tc>
        <w:tc>
          <w:tcPr>
            <w:tcW w:w="2067" w:type="dxa"/>
          </w:tcPr>
          <w:p w14:paraId="62D01EB7" w14:textId="77777777" w:rsidR="00883DDF" w:rsidRDefault="00883DDF" w:rsidP="00F95DAD"/>
        </w:tc>
        <w:tc>
          <w:tcPr>
            <w:tcW w:w="1658" w:type="dxa"/>
          </w:tcPr>
          <w:p w14:paraId="653749C4" w14:textId="77777777" w:rsidR="00883DDF" w:rsidRDefault="00883DDF" w:rsidP="00F95DAD"/>
        </w:tc>
        <w:tc>
          <w:tcPr>
            <w:tcW w:w="3081" w:type="dxa"/>
          </w:tcPr>
          <w:p w14:paraId="1515C4A4" w14:textId="77777777" w:rsidR="00883DDF" w:rsidRDefault="00883DDF" w:rsidP="00F95DAD">
            <w:r>
              <w:t>At parish council’s cost. A sign could be erected at the car park of the village hall, next to the entrance, would need to consult with the Bradley Trust</w:t>
            </w:r>
          </w:p>
        </w:tc>
        <w:tc>
          <w:tcPr>
            <w:tcW w:w="1496" w:type="dxa"/>
          </w:tcPr>
          <w:p w14:paraId="7F257249" w14:textId="77777777" w:rsidR="00883DDF" w:rsidRDefault="00883DDF" w:rsidP="00F95DAD">
            <w:r>
              <w:t>PC &amp; Bradley Trust</w:t>
            </w:r>
          </w:p>
        </w:tc>
      </w:tr>
      <w:tr w:rsidR="00883DDF" w14:paraId="0F465A97" w14:textId="77777777" w:rsidTr="00F95DAD">
        <w:tc>
          <w:tcPr>
            <w:tcW w:w="2379" w:type="dxa"/>
          </w:tcPr>
          <w:p w14:paraId="055F1BBD" w14:textId="77777777" w:rsidR="00883DDF" w:rsidRDefault="00883DDF" w:rsidP="00F95DAD">
            <w:r w:rsidRPr="005A495A">
              <w:rPr>
                <w:sz w:val="23"/>
                <w:szCs w:val="23"/>
              </w:rPr>
              <w:t>Introduce new facilities and equipment in the playing field</w:t>
            </w:r>
          </w:p>
        </w:tc>
        <w:tc>
          <w:tcPr>
            <w:tcW w:w="1233" w:type="dxa"/>
          </w:tcPr>
          <w:p w14:paraId="2CB7CB06" w14:textId="77777777" w:rsidR="00883DDF" w:rsidRDefault="00883DDF" w:rsidP="00F95DAD"/>
          <w:p w14:paraId="21F462D9" w14:textId="77777777" w:rsidR="00883DDF" w:rsidRDefault="00883DDF" w:rsidP="00F95DAD"/>
          <w:p w14:paraId="3780E51E" w14:textId="77777777" w:rsidR="00883DDF" w:rsidRDefault="00883DDF" w:rsidP="00F95DAD"/>
        </w:tc>
        <w:tc>
          <w:tcPr>
            <w:tcW w:w="897" w:type="dxa"/>
          </w:tcPr>
          <w:p w14:paraId="66E271E9" w14:textId="77777777" w:rsidR="00883DDF" w:rsidRDefault="00883DDF" w:rsidP="00F95DAD"/>
        </w:tc>
        <w:tc>
          <w:tcPr>
            <w:tcW w:w="1137" w:type="dxa"/>
          </w:tcPr>
          <w:p w14:paraId="1838D276" w14:textId="77777777" w:rsidR="00883DDF" w:rsidRDefault="00883DDF" w:rsidP="00F95DAD"/>
        </w:tc>
        <w:tc>
          <w:tcPr>
            <w:tcW w:w="2067" w:type="dxa"/>
          </w:tcPr>
          <w:p w14:paraId="56EEB209" w14:textId="77777777" w:rsidR="00883DDF" w:rsidRDefault="00883DDF" w:rsidP="00F95DAD">
            <w:r>
              <w:t>MN to share suggestions from CP consultation</w:t>
            </w:r>
          </w:p>
        </w:tc>
        <w:tc>
          <w:tcPr>
            <w:tcW w:w="1658" w:type="dxa"/>
          </w:tcPr>
          <w:p w14:paraId="1E30F3D0" w14:textId="77777777" w:rsidR="00883DDF" w:rsidRDefault="00883DDF" w:rsidP="00F95DAD"/>
        </w:tc>
        <w:tc>
          <w:tcPr>
            <w:tcW w:w="3081" w:type="dxa"/>
          </w:tcPr>
          <w:p w14:paraId="570645A8" w14:textId="77777777" w:rsidR="00883DDF" w:rsidRDefault="00883DDF" w:rsidP="00F95DAD">
            <w:r>
              <w:t>To install other equipment like gym, bowls etc, would need to consult with the Bradley Trust.</w:t>
            </w:r>
          </w:p>
        </w:tc>
        <w:tc>
          <w:tcPr>
            <w:tcW w:w="1496" w:type="dxa"/>
          </w:tcPr>
          <w:p w14:paraId="26AB28BB" w14:textId="77777777" w:rsidR="00883DDF" w:rsidRDefault="00883DDF" w:rsidP="00F95DAD">
            <w:r>
              <w:t>PC &amp; Bradley Trust</w:t>
            </w:r>
          </w:p>
        </w:tc>
      </w:tr>
      <w:tr w:rsidR="00883DDF" w:rsidRPr="004F648C" w14:paraId="20B68A16" w14:textId="77777777" w:rsidTr="00883DDF">
        <w:tc>
          <w:tcPr>
            <w:tcW w:w="2379" w:type="dxa"/>
          </w:tcPr>
          <w:p w14:paraId="019A2337" w14:textId="77777777" w:rsidR="00883DDF" w:rsidRDefault="00883DDF" w:rsidP="00F95DAD">
            <w:r w:rsidRPr="004F648C">
              <w:rPr>
                <w:b/>
                <w:bCs/>
              </w:rPr>
              <w:lastRenderedPageBreak/>
              <w:t>The Matter (Action)</w:t>
            </w:r>
          </w:p>
        </w:tc>
        <w:tc>
          <w:tcPr>
            <w:tcW w:w="1233" w:type="dxa"/>
          </w:tcPr>
          <w:p w14:paraId="1145932E" w14:textId="77777777" w:rsidR="00883DDF" w:rsidRDefault="00883DDF" w:rsidP="00F95DAD">
            <w:r w:rsidRPr="004F648C">
              <w:rPr>
                <w:b/>
                <w:bCs/>
              </w:rPr>
              <w:t>How it will be tackled</w:t>
            </w:r>
          </w:p>
        </w:tc>
        <w:tc>
          <w:tcPr>
            <w:tcW w:w="897" w:type="dxa"/>
          </w:tcPr>
          <w:p w14:paraId="352C06E8" w14:textId="77777777" w:rsidR="00883DDF" w:rsidRDefault="00883DDF" w:rsidP="00F95DAD">
            <w:r w:rsidRPr="004F648C">
              <w:rPr>
                <w:b/>
                <w:bCs/>
              </w:rPr>
              <w:t>Priority</w:t>
            </w:r>
          </w:p>
        </w:tc>
        <w:tc>
          <w:tcPr>
            <w:tcW w:w="1137" w:type="dxa"/>
          </w:tcPr>
          <w:p w14:paraId="7511C44A" w14:textId="77777777" w:rsidR="00883DDF" w:rsidRDefault="00883DDF" w:rsidP="00F95DAD">
            <w:r w:rsidRPr="004F648C">
              <w:rPr>
                <w:b/>
                <w:bCs/>
              </w:rPr>
              <w:t>Timetable</w:t>
            </w:r>
          </w:p>
        </w:tc>
        <w:tc>
          <w:tcPr>
            <w:tcW w:w="2067" w:type="dxa"/>
          </w:tcPr>
          <w:p w14:paraId="45A43073" w14:textId="77777777" w:rsidR="00883DDF" w:rsidRDefault="00883DDF" w:rsidP="00F95DAD">
            <w:r>
              <w:rPr>
                <w:b/>
                <w:bCs/>
              </w:rPr>
              <w:t>Actions</w:t>
            </w:r>
          </w:p>
        </w:tc>
        <w:tc>
          <w:tcPr>
            <w:tcW w:w="1658" w:type="dxa"/>
          </w:tcPr>
          <w:p w14:paraId="46E37AAD" w14:textId="77777777" w:rsidR="00883DDF" w:rsidRDefault="00883DDF" w:rsidP="00F95DAD">
            <w:r w:rsidRPr="004F648C">
              <w:rPr>
                <w:b/>
                <w:bCs/>
              </w:rPr>
              <w:t>Resource implications</w:t>
            </w:r>
          </w:p>
        </w:tc>
        <w:tc>
          <w:tcPr>
            <w:tcW w:w="3081" w:type="dxa"/>
          </w:tcPr>
          <w:p w14:paraId="1FE622F4" w14:textId="77777777" w:rsidR="00883DDF" w:rsidRDefault="00883DDF" w:rsidP="00F95DAD">
            <w:r w:rsidRPr="004F648C">
              <w:rPr>
                <w:b/>
                <w:bCs/>
              </w:rPr>
              <w:t>Comments</w:t>
            </w:r>
          </w:p>
        </w:tc>
        <w:tc>
          <w:tcPr>
            <w:tcW w:w="1496" w:type="dxa"/>
          </w:tcPr>
          <w:p w14:paraId="5AD7B7E4" w14:textId="77777777" w:rsidR="00883DDF" w:rsidRPr="004F648C" w:rsidRDefault="00883DDF" w:rsidP="00F95DAD">
            <w:pPr>
              <w:rPr>
                <w:b/>
                <w:bCs/>
              </w:rPr>
            </w:pPr>
          </w:p>
        </w:tc>
      </w:tr>
    </w:tbl>
    <w:p w14:paraId="6B50FCA7" w14:textId="2E8F2B36" w:rsidR="00883DDF" w:rsidRDefault="00883DDF" w:rsidP="00E73321">
      <w:pPr>
        <w:rPr>
          <w:b/>
          <w:bCs/>
        </w:rPr>
      </w:pPr>
      <w:r w:rsidRPr="005A495A">
        <w:rPr>
          <w:b/>
          <w:bCs/>
        </w:rPr>
        <w:t>Horticulture and climate change</w:t>
      </w:r>
    </w:p>
    <w:tbl>
      <w:tblPr>
        <w:tblStyle w:val="TableGrid"/>
        <w:tblW w:w="0" w:type="auto"/>
        <w:tblLook w:val="04A0" w:firstRow="1" w:lastRow="0" w:firstColumn="1" w:lastColumn="0" w:noHBand="0" w:noVBand="1"/>
      </w:tblPr>
      <w:tblGrid>
        <w:gridCol w:w="2379"/>
        <w:gridCol w:w="1233"/>
        <w:gridCol w:w="897"/>
        <w:gridCol w:w="1137"/>
        <w:gridCol w:w="2067"/>
        <w:gridCol w:w="1658"/>
        <w:gridCol w:w="3081"/>
        <w:gridCol w:w="1496"/>
      </w:tblGrid>
      <w:tr w:rsidR="00883DDF" w14:paraId="699FB12B" w14:textId="77777777" w:rsidTr="00F95DAD">
        <w:tc>
          <w:tcPr>
            <w:tcW w:w="2379" w:type="dxa"/>
          </w:tcPr>
          <w:p w14:paraId="097C626A" w14:textId="77777777" w:rsidR="00883DDF" w:rsidRDefault="00883DDF" w:rsidP="00F95DAD">
            <w:r>
              <w:t>Support residents to plant more bulbs and flowers in the village</w:t>
            </w:r>
          </w:p>
        </w:tc>
        <w:tc>
          <w:tcPr>
            <w:tcW w:w="1233" w:type="dxa"/>
          </w:tcPr>
          <w:p w14:paraId="03D82067" w14:textId="77777777" w:rsidR="00883DDF" w:rsidRDefault="00883DDF" w:rsidP="00F95DAD">
            <w:r>
              <w:t xml:space="preserve">Will need approval from SCC &amp; Highways </w:t>
            </w:r>
          </w:p>
        </w:tc>
        <w:tc>
          <w:tcPr>
            <w:tcW w:w="897" w:type="dxa"/>
          </w:tcPr>
          <w:p w14:paraId="155FC31F" w14:textId="77777777" w:rsidR="00883DDF" w:rsidRDefault="00883DDF" w:rsidP="00F95DAD"/>
        </w:tc>
        <w:tc>
          <w:tcPr>
            <w:tcW w:w="1137" w:type="dxa"/>
          </w:tcPr>
          <w:p w14:paraId="15CD3C7A" w14:textId="77777777" w:rsidR="00883DDF" w:rsidRDefault="00883DDF" w:rsidP="00F95DAD"/>
        </w:tc>
        <w:tc>
          <w:tcPr>
            <w:tcW w:w="2067" w:type="dxa"/>
          </w:tcPr>
          <w:p w14:paraId="7D95E158" w14:textId="77777777" w:rsidR="00883DDF" w:rsidRDefault="00883DDF" w:rsidP="00F95DAD"/>
        </w:tc>
        <w:tc>
          <w:tcPr>
            <w:tcW w:w="1658" w:type="dxa"/>
          </w:tcPr>
          <w:p w14:paraId="79F2E2AE" w14:textId="77777777" w:rsidR="00883DDF" w:rsidRDefault="00883DDF" w:rsidP="00F95DAD"/>
        </w:tc>
        <w:tc>
          <w:tcPr>
            <w:tcW w:w="3081" w:type="dxa"/>
          </w:tcPr>
          <w:p w14:paraId="75EF14D5" w14:textId="77777777" w:rsidR="00883DDF" w:rsidRDefault="00883DDF" w:rsidP="00F95DAD">
            <w:r>
              <w:t>Where? Planters? Individual residents could take responsibility for them.</w:t>
            </w:r>
          </w:p>
          <w:p w14:paraId="6FFF37AC" w14:textId="77777777" w:rsidR="00883DDF" w:rsidRDefault="00883DDF" w:rsidP="00F95DAD"/>
          <w:p w14:paraId="2D07AAE9" w14:textId="77777777" w:rsidR="00883DDF" w:rsidRDefault="00883DDF" w:rsidP="00F95DAD">
            <w:r>
              <w:t>9 residents (with contact details) are interested in forming a new gardening group.</w:t>
            </w:r>
          </w:p>
        </w:tc>
        <w:tc>
          <w:tcPr>
            <w:tcW w:w="1496" w:type="dxa"/>
          </w:tcPr>
          <w:p w14:paraId="1A347601" w14:textId="77777777" w:rsidR="00883DDF" w:rsidRDefault="00883DDF" w:rsidP="00F95DAD">
            <w:r>
              <w:t xml:space="preserve">PC </w:t>
            </w:r>
          </w:p>
        </w:tc>
      </w:tr>
      <w:tr w:rsidR="00883DDF" w14:paraId="572E6530" w14:textId="77777777" w:rsidTr="00F95DAD">
        <w:tc>
          <w:tcPr>
            <w:tcW w:w="2379" w:type="dxa"/>
          </w:tcPr>
          <w:p w14:paraId="2E5CB04A" w14:textId="77777777" w:rsidR="00883DDF" w:rsidRDefault="00883DDF" w:rsidP="00F95DAD">
            <w:r>
              <w:rPr>
                <w:rFonts w:ascii="Calibri" w:hAnsi="Calibri" w:cs="Calibri"/>
                <w:sz w:val="23"/>
                <w:szCs w:val="23"/>
              </w:rPr>
              <w:t>Plant trees along hedgerows, road verges and field margins.</w:t>
            </w:r>
          </w:p>
        </w:tc>
        <w:tc>
          <w:tcPr>
            <w:tcW w:w="1233" w:type="dxa"/>
          </w:tcPr>
          <w:p w14:paraId="34E3CF6A" w14:textId="77777777" w:rsidR="00883DDF" w:rsidRDefault="00883DDF" w:rsidP="00F95DAD">
            <w:r>
              <w:t xml:space="preserve">Will need approval from landowner, and SCC &amp; Highways if on public highway </w:t>
            </w:r>
          </w:p>
        </w:tc>
        <w:tc>
          <w:tcPr>
            <w:tcW w:w="897" w:type="dxa"/>
          </w:tcPr>
          <w:p w14:paraId="2298E8C1" w14:textId="77777777" w:rsidR="00883DDF" w:rsidRDefault="00883DDF" w:rsidP="00F95DAD"/>
        </w:tc>
        <w:tc>
          <w:tcPr>
            <w:tcW w:w="1137" w:type="dxa"/>
          </w:tcPr>
          <w:p w14:paraId="5F260662" w14:textId="77777777" w:rsidR="00883DDF" w:rsidRDefault="00883DDF" w:rsidP="00F95DAD"/>
        </w:tc>
        <w:tc>
          <w:tcPr>
            <w:tcW w:w="2067" w:type="dxa"/>
          </w:tcPr>
          <w:p w14:paraId="50CFC860" w14:textId="77777777" w:rsidR="00883DDF" w:rsidRDefault="00883DDF" w:rsidP="00F95DAD"/>
        </w:tc>
        <w:tc>
          <w:tcPr>
            <w:tcW w:w="1658" w:type="dxa"/>
          </w:tcPr>
          <w:p w14:paraId="4E46DE7F" w14:textId="77777777" w:rsidR="00883DDF" w:rsidRDefault="00883DDF" w:rsidP="00F95DAD"/>
        </w:tc>
        <w:tc>
          <w:tcPr>
            <w:tcW w:w="3081" w:type="dxa"/>
          </w:tcPr>
          <w:p w14:paraId="0FD27CE4" w14:textId="77777777" w:rsidR="00883DDF" w:rsidRDefault="00883DDF" w:rsidP="00F95DAD">
            <w:r>
              <w:t>Highways Act 1980, s96 if proposed on public highway.</w:t>
            </w:r>
          </w:p>
          <w:p w14:paraId="190DE6A3" w14:textId="77777777" w:rsidR="00883DDF" w:rsidRDefault="00883DDF" w:rsidP="00F95DAD"/>
          <w:p w14:paraId="4555AA58" w14:textId="77777777" w:rsidR="00883DDF" w:rsidRDefault="00883DDF" w:rsidP="00F95DAD">
            <w:r>
              <w:t xml:space="preserve">16 residents (with contact details) are interested in helping. </w:t>
            </w:r>
          </w:p>
        </w:tc>
        <w:tc>
          <w:tcPr>
            <w:tcW w:w="1496" w:type="dxa"/>
          </w:tcPr>
          <w:p w14:paraId="0274D57A" w14:textId="77777777" w:rsidR="00883DDF" w:rsidRDefault="00883DDF" w:rsidP="00F95DAD">
            <w:r>
              <w:t>PC</w:t>
            </w:r>
          </w:p>
        </w:tc>
      </w:tr>
      <w:tr w:rsidR="00883DDF" w14:paraId="66D04348" w14:textId="77777777" w:rsidTr="00F95DAD">
        <w:tc>
          <w:tcPr>
            <w:tcW w:w="2379" w:type="dxa"/>
          </w:tcPr>
          <w:p w14:paraId="29ECC14D" w14:textId="77777777" w:rsidR="00883DDF" w:rsidRDefault="00883DDF" w:rsidP="00F95DAD">
            <w:r>
              <w:t>Create community composting facility</w:t>
            </w:r>
          </w:p>
        </w:tc>
        <w:tc>
          <w:tcPr>
            <w:tcW w:w="1233" w:type="dxa"/>
          </w:tcPr>
          <w:p w14:paraId="7AC06FCD" w14:textId="77777777" w:rsidR="00883DDF" w:rsidRDefault="00883DDF" w:rsidP="00F95DAD"/>
          <w:p w14:paraId="438DFA97" w14:textId="77777777" w:rsidR="00883DDF" w:rsidRDefault="00883DDF" w:rsidP="00F95DAD"/>
        </w:tc>
        <w:tc>
          <w:tcPr>
            <w:tcW w:w="897" w:type="dxa"/>
          </w:tcPr>
          <w:p w14:paraId="38D35B15" w14:textId="77777777" w:rsidR="00883DDF" w:rsidRDefault="00883DDF" w:rsidP="00F95DAD"/>
        </w:tc>
        <w:tc>
          <w:tcPr>
            <w:tcW w:w="1137" w:type="dxa"/>
          </w:tcPr>
          <w:p w14:paraId="1F5A0182" w14:textId="77777777" w:rsidR="00883DDF" w:rsidRDefault="00883DDF" w:rsidP="00F95DAD"/>
        </w:tc>
        <w:tc>
          <w:tcPr>
            <w:tcW w:w="2067" w:type="dxa"/>
          </w:tcPr>
          <w:p w14:paraId="5AF899A3" w14:textId="77777777" w:rsidR="00883DDF" w:rsidRDefault="00883DDF" w:rsidP="00F95DAD">
            <w:r>
              <w:t xml:space="preserve">Next steps to be considered with the community </w:t>
            </w:r>
          </w:p>
        </w:tc>
        <w:tc>
          <w:tcPr>
            <w:tcW w:w="1658" w:type="dxa"/>
          </w:tcPr>
          <w:p w14:paraId="0E2AF203" w14:textId="77777777" w:rsidR="00883DDF" w:rsidRDefault="00883DDF" w:rsidP="00F95DAD"/>
        </w:tc>
        <w:tc>
          <w:tcPr>
            <w:tcW w:w="3081" w:type="dxa"/>
          </w:tcPr>
          <w:p w14:paraId="209310DE" w14:textId="77777777" w:rsidR="00883DDF" w:rsidRDefault="00883DDF" w:rsidP="00F95DAD"/>
        </w:tc>
        <w:tc>
          <w:tcPr>
            <w:tcW w:w="1496" w:type="dxa"/>
          </w:tcPr>
          <w:p w14:paraId="44FADBD5" w14:textId="77777777" w:rsidR="00883DDF" w:rsidRDefault="00883DDF" w:rsidP="00F95DAD">
            <w:r>
              <w:t>Community</w:t>
            </w:r>
          </w:p>
        </w:tc>
      </w:tr>
      <w:tr w:rsidR="00883DDF" w14:paraId="4AAE1AC1" w14:textId="77777777" w:rsidTr="00883DDF">
        <w:tc>
          <w:tcPr>
            <w:tcW w:w="2379" w:type="dxa"/>
          </w:tcPr>
          <w:p w14:paraId="4C8A5240" w14:textId="77777777" w:rsidR="00883DDF" w:rsidRDefault="00883DDF" w:rsidP="00F95DAD">
            <w:r>
              <w:t xml:space="preserve">Explore a </w:t>
            </w:r>
            <w:r>
              <w:rPr>
                <w:rFonts w:ascii="Calibri" w:hAnsi="Calibri" w:cs="Calibri"/>
                <w:sz w:val="23"/>
                <w:szCs w:val="23"/>
              </w:rPr>
              <w:t>community-led domestic bulk oil buying scheme</w:t>
            </w:r>
          </w:p>
        </w:tc>
        <w:tc>
          <w:tcPr>
            <w:tcW w:w="1233" w:type="dxa"/>
          </w:tcPr>
          <w:p w14:paraId="71823C83" w14:textId="77777777" w:rsidR="00883DDF" w:rsidRDefault="00883DDF" w:rsidP="00F95DAD"/>
          <w:p w14:paraId="2C585092" w14:textId="77777777" w:rsidR="00883DDF" w:rsidRDefault="00883DDF" w:rsidP="00F95DAD"/>
          <w:p w14:paraId="5317C8EE" w14:textId="77777777" w:rsidR="00883DDF" w:rsidRDefault="00883DDF" w:rsidP="00F95DAD"/>
        </w:tc>
        <w:tc>
          <w:tcPr>
            <w:tcW w:w="897" w:type="dxa"/>
          </w:tcPr>
          <w:p w14:paraId="52842EC6" w14:textId="77777777" w:rsidR="00883DDF" w:rsidRDefault="00883DDF" w:rsidP="00F95DAD"/>
        </w:tc>
        <w:tc>
          <w:tcPr>
            <w:tcW w:w="1137" w:type="dxa"/>
          </w:tcPr>
          <w:p w14:paraId="34033361" w14:textId="77777777" w:rsidR="00883DDF" w:rsidRDefault="00883DDF" w:rsidP="00F95DAD"/>
        </w:tc>
        <w:tc>
          <w:tcPr>
            <w:tcW w:w="2067" w:type="dxa"/>
          </w:tcPr>
          <w:p w14:paraId="79D6D4B8" w14:textId="77777777" w:rsidR="00883DDF" w:rsidRDefault="00883DDF" w:rsidP="00F95DAD">
            <w:r>
              <w:t xml:space="preserve">Next steps to be considered with the community </w:t>
            </w:r>
          </w:p>
        </w:tc>
        <w:tc>
          <w:tcPr>
            <w:tcW w:w="1658" w:type="dxa"/>
          </w:tcPr>
          <w:p w14:paraId="41AB97CC" w14:textId="77777777" w:rsidR="00883DDF" w:rsidRDefault="00883DDF" w:rsidP="00F95DAD"/>
        </w:tc>
        <w:tc>
          <w:tcPr>
            <w:tcW w:w="3081" w:type="dxa"/>
          </w:tcPr>
          <w:p w14:paraId="6EEB37CF" w14:textId="77777777" w:rsidR="00883DDF" w:rsidRDefault="00883DDF" w:rsidP="00F95DAD">
            <w:r>
              <w:t>17 residents with contact details are interested in exploring this further</w:t>
            </w:r>
          </w:p>
        </w:tc>
        <w:tc>
          <w:tcPr>
            <w:tcW w:w="1496" w:type="dxa"/>
          </w:tcPr>
          <w:p w14:paraId="50C90413" w14:textId="77777777" w:rsidR="00883DDF" w:rsidRDefault="00883DDF" w:rsidP="00F95DAD">
            <w:r>
              <w:t>Community</w:t>
            </w:r>
          </w:p>
        </w:tc>
      </w:tr>
      <w:tr w:rsidR="00883DDF" w14:paraId="36C2BBE2" w14:textId="77777777" w:rsidTr="00883DDF">
        <w:tc>
          <w:tcPr>
            <w:tcW w:w="2379" w:type="dxa"/>
          </w:tcPr>
          <w:p w14:paraId="14452D64" w14:textId="77777777" w:rsidR="00883DDF" w:rsidRDefault="00883DDF" w:rsidP="00F95DAD">
            <w:r>
              <w:rPr>
                <w:rFonts w:ascii="Calibri" w:hAnsi="Calibri" w:cs="Calibri"/>
                <w:sz w:val="23"/>
                <w:szCs w:val="23"/>
              </w:rPr>
              <w:t>Explore a community led scheme to install solar panels and air source heat pumps</w:t>
            </w:r>
          </w:p>
        </w:tc>
        <w:tc>
          <w:tcPr>
            <w:tcW w:w="1233" w:type="dxa"/>
          </w:tcPr>
          <w:p w14:paraId="3CEB0F8C" w14:textId="77777777" w:rsidR="00883DDF" w:rsidRDefault="00883DDF" w:rsidP="00F95DAD"/>
          <w:p w14:paraId="20C04CDF" w14:textId="77777777" w:rsidR="00883DDF" w:rsidRDefault="00883DDF" w:rsidP="00F95DAD"/>
          <w:p w14:paraId="0C51C6C7" w14:textId="77777777" w:rsidR="00883DDF" w:rsidRDefault="00883DDF" w:rsidP="00F95DAD"/>
          <w:p w14:paraId="384389E0" w14:textId="77777777" w:rsidR="00883DDF" w:rsidRDefault="00883DDF" w:rsidP="00F95DAD"/>
        </w:tc>
        <w:tc>
          <w:tcPr>
            <w:tcW w:w="897" w:type="dxa"/>
          </w:tcPr>
          <w:p w14:paraId="120D1817" w14:textId="77777777" w:rsidR="00883DDF" w:rsidRDefault="00883DDF" w:rsidP="00F95DAD"/>
        </w:tc>
        <w:tc>
          <w:tcPr>
            <w:tcW w:w="1137" w:type="dxa"/>
          </w:tcPr>
          <w:p w14:paraId="1B61E94C" w14:textId="77777777" w:rsidR="00883DDF" w:rsidRDefault="00883DDF" w:rsidP="00F95DAD"/>
        </w:tc>
        <w:tc>
          <w:tcPr>
            <w:tcW w:w="2067" w:type="dxa"/>
          </w:tcPr>
          <w:p w14:paraId="163FD244" w14:textId="77777777" w:rsidR="00883DDF" w:rsidRDefault="00883DDF" w:rsidP="00F95DAD">
            <w:r>
              <w:t>Next steps to be considered with the community</w:t>
            </w:r>
          </w:p>
        </w:tc>
        <w:tc>
          <w:tcPr>
            <w:tcW w:w="1658" w:type="dxa"/>
          </w:tcPr>
          <w:p w14:paraId="29724363" w14:textId="77777777" w:rsidR="00883DDF" w:rsidRDefault="00883DDF" w:rsidP="00F95DAD"/>
        </w:tc>
        <w:tc>
          <w:tcPr>
            <w:tcW w:w="3081" w:type="dxa"/>
          </w:tcPr>
          <w:p w14:paraId="1F8FE7C9" w14:textId="77777777" w:rsidR="00883DDF" w:rsidRDefault="00883DDF" w:rsidP="00F95DAD">
            <w:r>
              <w:t>32 residents (19 with contact details) are interested in exploring this further</w:t>
            </w:r>
          </w:p>
        </w:tc>
        <w:tc>
          <w:tcPr>
            <w:tcW w:w="1496" w:type="dxa"/>
          </w:tcPr>
          <w:p w14:paraId="6EBBD40C" w14:textId="77777777" w:rsidR="00883DDF" w:rsidRDefault="00883DDF" w:rsidP="00F95DAD">
            <w:r>
              <w:t>Community</w:t>
            </w:r>
          </w:p>
        </w:tc>
      </w:tr>
    </w:tbl>
    <w:p w14:paraId="0B30DB74" w14:textId="77777777" w:rsidR="00883DDF" w:rsidRDefault="00883DDF" w:rsidP="00E73321">
      <w:pPr>
        <w:rPr>
          <w:rFonts w:ascii="Arial" w:hAnsi="Arial" w:cs="Arial"/>
        </w:rPr>
      </w:pPr>
    </w:p>
    <w:tbl>
      <w:tblPr>
        <w:tblStyle w:val="TableGrid"/>
        <w:tblW w:w="0" w:type="auto"/>
        <w:tblLook w:val="04A0" w:firstRow="1" w:lastRow="0" w:firstColumn="1" w:lastColumn="0" w:noHBand="0" w:noVBand="1"/>
      </w:tblPr>
      <w:tblGrid>
        <w:gridCol w:w="2379"/>
        <w:gridCol w:w="1233"/>
        <w:gridCol w:w="897"/>
        <w:gridCol w:w="1137"/>
        <w:gridCol w:w="2067"/>
        <w:gridCol w:w="1658"/>
        <w:gridCol w:w="3081"/>
        <w:gridCol w:w="1496"/>
      </w:tblGrid>
      <w:tr w:rsidR="00883DDF" w:rsidRPr="004F648C" w14:paraId="47435D60" w14:textId="77777777" w:rsidTr="00F95DAD">
        <w:tc>
          <w:tcPr>
            <w:tcW w:w="2379" w:type="dxa"/>
          </w:tcPr>
          <w:p w14:paraId="1E919819" w14:textId="77777777" w:rsidR="00883DDF" w:rsidRDefault="00883DDF" w:rsidP="00F95DAD">
            <w:r w:rsidRPr="004F648C">
              <w:rPr>
                <w:b/>
                <w:bCs/>
              </w:rPr>
              <w:t>The Matter (Action)</w:t>
            </w:r>
          </w:p>
        </w:tc>
        <w:tc>
          <w:tcPr>
            <w:tcW w:w="1233" w:type="dxa"/>
          </w:tcPr>
          <w:p w14:paraId="5284C4A2" w14:textId="77777777" w:rsidR="00883DDF" w:rsidRDefault="00883DDF" w:rsidP="00F95DAD">
            <w:r w:rsidRPr="004F648C">
              <w:rPr>
                <w:b/>
                <w:bCs/>
              </w:rPr>
              <w:t>How it will be tackled</w:t>
            </w:r>
          </w:p>
        </w:tc>
        <w:tc>
          <w:tcPr>
            <w:tcW w:w="897" w:type="dxa"/>
          </w:tcPr>
          <w:p w14:paraId="4A78549E" w14:textId="77777777" w:rsidR="00883DDF" w:rsidRDefault="00883DDF" w:rsidP="00F95DAD">
            <w:r w:rsidRPr="004F648C">
              <w:rPr>
                <w:b/>
                <w:bCs/>
              </w:rPr>
              <w:t>Priority</w:t>
            </w:r>
          </w:p>
        </w:tc>
        <w:tc>
          <w:tcPr>
            <w:tcW w:w="1137" w:type="dxa"/>
          </w:tcPr>
          <w:p w14:paraId="0552FC1B" w14:textId="77777777" w:rsidR="00883DDF" w:rsidRDefault="00883DDF" w:rsidP="00F95DAD">
            <w:r w:rsidRPr="004F648C">
              <w:rPr>
                <w:b/>
                <w:bCs/>
              </w:rPr>
              <w:t>Timetable</w:t>
            </w:r>
          </w:p>
        </w:tc>
        <w:tc>
          <w:tcPr>
            <w:tcW w:w="2067" w:type="dxa"/>
          </w:tcPr>
          <w:p w14:paraId="5B9E4EF4" w14:textId="77777777" w:rsidR="00883DDF" w:rsidRDefault="00883DDF" w:rsidP="00F95DAD">
            <w:r>
              <w:rPr>
                <w:b/>
                <w:bCs/>
              </w:rPr>
              <w:t>Actions</w:t>
            </w:r>
          </w:p>
        </w:tc>
        <w:tc>
          <w:tcPr>
            <w:tcW w:w="1658" w:type="dxa"/>
          </w:tcPr>
          <w:p w14:paraId="6347DADA" w14:textId="77777777" w:rsidR="00883DDF" w:rsidRDefault="00883DDF" w:rsidP="00F95DAD">
            <w:r w:rsidRPr="004F648C">
              <w:rPr>
                <w:b/>
                <w:bCs/>
              </w:rPr>
              <w:t>Resource implications</w:t>
            </w:r>
          </w:p>
        </w:tc>
        <w:tc>
          <w:tcPr>
            <w:tcW w:w="3081" w:type="dxa"/>
          </w:tcPr>
          <w:p w14:paraId="56A3D2D5" w14:textId="77777777" w:rsidR="00883DDF" w:rsidRDefault="00883DDF" w:rsidP="00F95DAD">
            <w:r w:rsidRPr="004F648C">
              <w:rPr>
                <w:b/>
                <w:bCs/>
              </w:rPr>
              <w:t>Comments</w:t>
            </w:r>
          </w:p>
        </w:tc>
        <w:tc>
          <w:tcPr>
            <w:tcW w:w="1496" w:type="dxa"/>
          </w:tcPr>
          <w:p w14:paraId="65DC15F6" w14:textId="77777777" w:rsidR="00883DDF" w:rsidRPr="004F648C" w:rsidRDefault="00883DDF" w:rsidP="00F95DAD">
            <w:pPr>
              <w:rPr>
                <w:b/>
                <w:bCs/>
              </w:rPr>
            </w:pPr>
          </w:p>
        </w:tc>
      </w:tr>
    </w:tbl>
    <w:p w14:paraId="165F3C03" w14:textId="4C524E17" w:rsidR="00883DDF" w:rsidRDefault="00883DDF" w:rsidP="00E73321">
      <w:pPr>
        <w:rPr>
          <w:b/>
          <w:bCs/>
        </w:rPr>
      </w:pPr>
      <w:r w:rsidRPr="00A45826">
        <w:rPr>
          <w:b/>
          <w:bCs/>
        </w:rPr>
        <w:t>Walking, traffic and transport</w:t>
      </w:r>
    </w:p>
    <w:tbl>
      <w:tblPr>
        <w:tblStyle w:val="TableGrid"/>
        <w:tblW w:w="0" w:type="auto"/>
        <w:tblLook w:val="04A0" w:firstRow="1" w:lastRow="0" w:firstColumn="1" w:lastColumn="0" w:noHBand="0" w:noVBand="1"/>
      </w:tblPr>
      <w:tblGrid>
        <w:gridCol w:w="2379"/>
        <w:gridCol w:w="1233"/>
        <w:gridCol w:w="897"/>
        <w:gridCol w:w="1137"/>
        <w:gridCol w:w="2067"/>
        <w:gridCol w:w="1658"/>
        <w:gridCol w:w="3081"/>
        <w:gridCol w:w="1496"/>
      </w:tblGrid>
      <w:tr w:rsidR="00883DDF" w14:paraId="7AF3552E" w14:textId="77777777" w:rsidTr="00F95DAD">
        <w:tc>
          <w:tcPr>
            <w:tcW w:w="2379" w:type="dxa"/>
          </w:tcPr>
          <w:p w14:paraId="1DE0EBBA" w14:textId="77777777" w:rsidR="00883DDF" w:rsidRDefault="00883DDF" w:rsidP="00F95DAD">
            <w:r>
              <w:rPr>
                <w:rFonts w:ascii="Calibri" w:hAnsi="Calibri" w:cs="Calibri"/>
                <w:sz w:val="23"/>
                <w:szCs w:val="23"/>
              </w:rPr>
              <w:lastRenderedPageBreak/>
              <w:t>Lobby County Council to reduce speed limit of Holly Lane to 20mph</w:t>
            </w:r>
          </w:p>
        </w:tc>
        <w:tc>
          <w:tcPr>
            <w:tcW w:w="1233" w:type="dxa"/>
          </w:tcPr>
          <w:p w14:paraId="58C002C1" w14:textId="77777777" w:rsidR="00883DDF" w:rsidRDefault="00883DDF" w:rsidP="00F95DAD">
            <w:r>
              <w:t xml:space="preserve">Will need to consult SCC &amp; Highways </w:t>
            </w:r>
          </w:p>
        </w:tc>
        <w:tc>
          <w:tcPr>
            <w:tcW w:w="897" w:type="dxa"/>
          </w:tcPr>
          <w:p w14:paraId="59368B31" w14:textId="77777777" w:rsidR="00883DDF" w:rsidRDefault="00883DDF" w:rsidP="00F95DAD"/>
        </w:tc>
        <w:tc>
          <w:tcPr>
            <w:tcW w:w="1137" w:type="dxa"/>
          </w:tcPr>
          <w:p w14:paraId="1C86B1EB" w14:textId="77777777" w:rsidR="00883DDF" w:rsidRDefault="00883DDF" w:rsidP="00F95DAD"/>
        </w:tc>
        <w:tc>
          <w:tcPr>
            <w:tcW w:w="2067" w:type="dxa"/>
          </w:tcPr>
          <w:p w14:paraId="7664330C" w14:textId="77777777" w:rsidR="00883DDF" w:rsidRDefault="00883DDF" w:rsidP="00F95DAD">
            <w:r>
              <w:t>MN to share previous engagement with SCC and lead with Clerk</w:t>
            </w:r>
          </w:p>
          <w:p w14:paraId="7D0759C7" w14:textId="77777777" w:rsidR="00883DDF" w:rsidRDefault="00883DDF" w:rsidP="00F95DAD">
            <w:r w:rsidRPr="00A36861">
              <w:rPr>
                <w:b/>
                <w:bCs/>
              </w:rPr>
              <w:t>11.07.23</w:t>
            </w:r>
            <w:r>
              <w:t xml:space="preserve"> - added to next agenda, 12.09.23, for discussion</w:t>
            </w:r>
          </w:p>
        </w:tc>
        <w:tc>
          <w:tcPr>
            <w:tcW w:w="1658" w:type="dxa"/>
          </w:tcPr>
          <w:p w14:paraId="1E0C2267" w14:textId="77777777" w:rsidR="00883DDF" w:rsidRDefault="00883DDF" w:rsidP="00F95DAD"/>
        </w:tc>
        <w:tc>
          <w:tcPr>
            <w:tcW w:w="3081" w:type="dxa"/>
          </w:tcPr>
          <w:p w14:paraId="52908DAD" w14:textId="77777777" w:rsidR="00883DDF" w:rsidRDefault="00883DDF" w:rsidP="00F95DAD"/>
        </w:tc>
        <w:tc>
          <w:tcPr>
            <w:tcW w:w="1496" w:type="dxa"/>
          </w:tcPr>
          <w:p w14:paraId="0E9811E6" w14:textId="77777777" w:rsidR="00883DDF" w:rsidRDefault="00883DDF" w:rsidP="00F95DAD">
            <w:r>
              <w:t>PC</w:t>
            </w:r>
          </w:p>
        </w:tc>
      </w:tr>
      <w:tr w:rsidR="00883DDF" w14:paraId="517A6C4C" w14:textId="77777777" w:rsidTr="00F95DAD">
        <w:tc>
          <w:tcPr>
            <w:tcW w:w="2379" w:type="dxa"/>
          </w:tcPr>
          <w:p w14:paraId="6417C17E" w14:textId="77777777" w:rsidR="00883DDF" w:rsidRDefault="00883DDF" w:rsidP="00F95DAD">
            <w:r>
              <w:rPr>
                <w:rFonts w:ascii="Calibri" w:hAnsi="Calibri" w:cs="Calibri"/>
                <w:sz w:val="23"/>
                <w:szCs w:val="23"/>
              </w:rPr>
              <w:t>Better signage at Bradley Lane/A518 that lane is NOT suitable for heavy goods vehicles</w:t>
            </w:r>
          </w:p>
        </w:tc>
        <w:tc>
          <w:tcPr>
            <w:tcW w:w="1233" w:type="dxa"/>
          </w:tcPr>
          <w:p w14:paraId="7E66DB4E" w14:textId="77777777" w:rsidR="00883DDF" w:rsidRDefault="00883DDF" w:rsidP="00F95DAD">
            <w:r>
              <w:t xml:space="preserve">Will need to consult SCC &amp; Highways </w:t>
            </w:r>
          </w:p>
          <w:p w14:paraId="4AF84C0D" w14:textId="77777777" w:rsidR="00883DDF" w:rsidRDefault="00883DDF" w:rsidP="00F95DAD"/>
        </w:tc>
        <w:tc>
          <w:tcPr>
            <w:tcW w:w="897" w:type="dxa"/>
          </w:tcPr>
          <w:p w14:paraId="328A6D5C" w14:textId="77777777" w:rsidR="00883DDF" w:rsidRDefault="00883DDF" w:rsidP="00F95DAD"/>
        </w:tc>
        <w:tc>
          <w:tcPr>
            <w:tcW w:w="1137" w:type="dxa"/>
          </w:tcPr>
          <w:p w14:paraId="039225B6" w14:textId="77777777" w:rsidR="00883DDF" w:rsidRDefault="00883DDF" w:rsidP="00F95DAD"/>
        </w:tc>
        <w:tc>
          <w:tcPr>
            <w:tcW w:w="2067" w:type="dxa"/>
          </w:tcPr>
          <w:p w14:paraId="18BD6EF1" w14:textId="77777777" w:rsidR="00883DDF" w:rsidRDefault="00883DDF" w:rsidP="00F95DAD">
            <w:r>
              <w:t>MN to share previous engagement with SCC and lead with Clerk</w:t>
            </w:r>
          </w:p>
          <w:p w14:paraId="3655D364" w14:textId="77777777" w:rsidR="00883DDF" w:rsidRDefault="00883DDF" w:rsidP="00F95DAD">
            <w:r w:rsidRPr="00A36861">
              <w:rPr>
                <w:b/>
                <w:bCs/>
              </w:rPr>
              <w:t>11.07.23</w:t>
            </w:r>
            <w:r>
              <w:t xml:space="preserve"> - added to next agenda, 12.09.23, for discussion</w:t>
            </w:r>
          </w:p>
        </w:tc>
        <w:tc>
          <w:tcPr>
            <w:tcW w:w="1658" w:type="dxa"/>
          </w:tcPr>
          <w:p w14:paraId="159B73E1" w14:textId="77777777" w:rsidR="00883DDF" w:rsidRDefault="00883DDF" w:rsidP="00F95DAD"/>
        </w:tc>
        <w:tc>
          <w:tcPr>
            <w:tcW w:w="3081" w:type="dxa"/>
          </w:tcPr>
          <w:p w14:paraId="07B93C55" w14:textId="77777777" w:rsidR="00883DDF" w:rsidRDefault="00883DDF" w:rsidP="00F95DAD"/>
        </w:tc>
        <w:tc>
          <w:tcPr>
            <w:tcW w:w="1496" w:type="dxa"/>
          </w:tcPr>
          <w:p w14:paraId="684C4831" w14:textId="77777777" w:rsidR="00883DDF" w:rsidRDefault="00883DDF" w:rsidP="00F95DAD">
            <w:r>
              <w:t>PC</w:t>
            </w:r>
          </w:p>
        </w:tc>
      </w:tr>
      <w:tr w:rsidR="00883DDF" w14:paraId="58DBE191" w14:textId="77777777" w:rsidTr="00F95DAD">
        <w:tc>
          <w:tcPr>
            <w:tcW w:w="2379" w:type="dxa"/>
          </w:tcPr>
          <w:p w14:paraId="60997A0C" w14:textId="77777777" w:rsidR="00883DDF" w:rsidRDefault="00883DDF" w:rsidP="00F95DAD">
            <w:r>
              <w:rPr>
                <w:rFonts w:ascii="Calibri" w:hAnsi="Calibri" w:cs="Calibri"/>
                <w:sz w:val="23"/>
                <w:szCs w:val="23"/>
              </w:rPr>
              <w:t>Address concern about the speed of traffic and heavy vehicles.</w:t>
            </w:r>
          </w:p>
        </w:tc>
        <w:tc>
          <w:tcPr>
            <w:tcW w:w="1233" w:type="dxa"/>
          </w:tcPr>
          <w:p w14:paraId="7AEC0169" w14:textId="77777777" w:rsidR="00883DDF" w:rsidRDefault="00883DDF" w:rsidP="00F95DAD">
            <w:r>
              <w:t xml:space="preserve">Will need to consult SCC &amp; Highways </w:t>
            </w:r>
          </w:p>
        </w:tc>
        <w:tc>
          <w:tcPr>
            <w:tcW w:w="897" w:type="dxa"/>
          </w:tcPr>
          <w:p w14:paraId="4AFF1E4B" w14:textId="77777777" w:rsidR="00883DDF" w:rsidRDefault="00883DDF" w:rsidP="00F95DAD"/>
        </w:tc>
        <w:tc>
          <w:tcPr>
            <w:tcW w:w="1137" w:type="dxa"/>
          </w:tcPr>
          <w:p w14:paraId="3839F48B" w14:textId="77777777" w:rsidR="00883DDF" w:rsidRDefault="00883DDF" w:rsidP="00F95DAD"/>
        </w:tc>
        <w:tc>
          <w:tcPr>
            <w:tcW w:w="2067" w:type="dxa"/>
          </w:tcPr>
          <w:p w14:paraId="22675569" w14:textId="77777777" w:rsidR="00883DDF" w:rsidRDefault="00883DDF" w:rsidP="00F95DAD">
            <w:r>
              <w:t>MN to share previous engagement with SCC and lead with Clerk</w:t>
            </w:r>
          </w:p>
          <w:p w14:paraId="7144599C" w14:textId="77777777" w:rsidR="00883DDF" w:rsidRDefault="00883DDF" w:rsidP="00F95DAD">
            <w:r w:rsidRPr="00A36861">
              <w:rPr>
                <w:b/>
                <w:bCs/>
              </w:rPr>
              <w:t>11.07.23</w:t>
            </w:r>
            <w:r>
              <w:t xml:space="preserve"> - added to next agenda, 12.09.23, for discussion</w:t>
            </w:r>
          </w:p>
        </w:tc>
        <w:tc>
          <w:tcPr>
            <w:tcW w:w="1658" w:type="dxa"/>
          </w:tcPr>
          <w:p w14:paraId="662EA5EA" w14:textId="77777777" w:rsidR="00883DDF" w:rsidRDefault="00883DDF" w:rsidP="00F95DAD"/>
        </w:tc>
        <w:tc>
          <w:tcPr>
            <w:tcW w:w="3081" w:type="dxa"/>
          </w:tcPr>
          <w:p w14:paraId="269FDFBF" w14:textId="77777777" w:rsidR="00883DDF" w:rsidRDefault="00883DDF" w:rsidP="00F95DAD"/>
        </w:tc>
        <w:tc>
          <w:tcPr>
            <w:tcW w:w="1496" w:type="dxa"/>
          </w:tcPr>
          <w:p w14:paraId="5E575EC7" w14:textId="77777777" w:rsidR="00883DDF" w:rsidRDefault="00883DDF" w:rsidP="00F95DAD">
            <w:r>
              <w:t>PC</w:t>
            </w:r>
          </w:p>
        </w:tc>
      </w:tr>
      <w:tr w:rsidR="00883DDF" w:rsidRPr="00BA5B27" w14:paraId="30E04D50" w14:textId="77777777" w:rsidTr="00883DDF">
        <w:tc>
          <w:tcPr>
            <w:tcW w:w="2379" w:type="dxa"/>
          </w:tcPr>
          <w:p w14:paraId="5FDF289E" w14:textId="77777777" w:rsidR="00883DDF" w:rsidRDefault="00883DDF" w:rsidP="00F95DAD">
            <w:r>
              <w:rPr>
                <w:rFonts w:ascii="Calibri" w:hAnsi="Calibri" w:cs="Calibri"/>
                <w:sz w:val="23"/>
                <w:szCs w:val="23"/>
              </w:rPr>
              <w:t>Install welcoming gateway features at entry points into the village</w:t>
            </w:r>
          </w:p>
        </w:tc>
        <w:tc>
          <w:tcPr>
            <w:tcW w:w="1233" w:type="dxa"/>
          </w:tcPr>
          <w:p w14:paraId="0F261FBA" w14:textId="77777777" w:rsidR="00883DDF" w:rsidRDefault="00883DDF" w:rsidP="00F95DAD">
            <w:r>
              <w:t xml:space="preserve">Will need to consult SCC &amp; Highways </w:t>
            </w:r>
          </w:p>
        </w:tc>
        <w:tc>
          <w:tcPr>
            <w:tcW w:w="897" w:type="dxa"/>
          </w:tcPr>
          <w:p w14:paraId="449BCC61" w14:textId="77777777" w:rsidR="00883DDF" w:rsidRDefault="00883DDF" w:rsidP="00F95DAD"/>
        </w:tc>
        <w:tc>
          <w:tcPr>
            <w:tcW w:w="1137" w:type="dxa"/>
          </w:tcPr>
          <w:p w14:paraId="27FC8CB7" w14:textId="77777777" w:rsidR="00883DDF" w:rsidRDefault="00883DDF" w:rsidP="00F95DAD"/>
        </w:tc>
        <w:tc>
          <w:tcPr>
            <w:tcW w:w="2067" w:type="dxa"/>
          </w:tcPr>
          <w:p w14:paraId="1EAF1C67" w14:textId="77777777" w:rsidR="00883DDF" w:rsidRDefault="00883DDF" w:rsidP="00F95DAD"/>
        </w:tc>
        <w:tc>
          <w:tcPr>
            <w:tcW w:w="1658" w:type="dxa"/>
          </w:tcPr>
          <w:p w14:paraId="3EE15FAE" w14:textId="77777777" w:rsidR="00883DDF" w:rsidRDefault="00883DDF" w:rsidP="00F95DAD"/>
        </w:tc>
        <w:tc>
          <w:tcPr>
            <w:tcW w:w="3081" w:type="dxa"/>
          </w:tcPr>
          <w:p w14:paraId="67205BE4" w14:textId="77777777" w:rsidR="00883DDF" w:rsidRDefault="00883DDF" w:rsidP="00F95DAD">
            <w:pPr>
              <w:rPr>
                <w:b/>
                <w:bCs/>
              </w:rPr>
            </w:pPr>
            <w:r w:rsidRPr="00BA5B27">
              <w:rPr>
                <w:b/>
                <w:bCs/>
              </w:rPr>
              <w:t>LGA 972, s144</w:t>
            </w:r>
          </w:p>
          <w:p w14:paraId="5F72372E" w14:textId="77777777" w:rsidR="00883DDF" w:rsidRPr="00D712DF" w:rsidRDefault="00883DDF" w:rsidP="00F95DAD">
            <w:pPr>
              <w:rPr>
                <w:b/>
                <w:bCs/>
              </w:rPr>
            </w:pPr>
            <w:r>
              <w:t>Previous discussion at parish council was deferred pending outcome of BB consultation</w:t>
            </w:r>
          </w:p>
        </w:tc>
        <w:tc>
          <w:tcPr>
            <w:tcW w:w="1496" w:type="dxa"/>
          </w:tcPr>
          <w:p w14:paraId="3BBBDB7E" w14:textId="77777777" w:rsidR="00883DDF" w:rsidRPr="00BA5B27" w:rsidRDefault="00883DDF" w:rsidP="00F95DAD">
            <w:pPr>
              <w:rPr>
                <w:b/>
                <w:bCs/>
              </w:rPr>
            </w:pPr>
            <w:r>
              <w:rPr>
                <w:b/>
                <w:bCs/>
              </w:rPr>
              <w:t>PC</w:t>
            </w:r>
          </w:p>
        </w:tc>
      </w:tr>
      <w:tr w:rsidR="00883DDF" w:rsidRPr="00BA5B27" w14:paraId="6257BC73" w14:textId="77777777" w:rsidTr="00883DDF">
        <w:tc>
          <w:tcPr>
            <w:tcW w:w="2379" w:type="dxa"/>
          </w:tcPr>
          <w:p w14:paraId="2802B60E" w14:textId="77777777" w:rsidR="00883DDF" w:rsidRDefault="00883DDF" w:rsidP="00F95DAD">
            <w:r>
              <w:rPr>
                <w:rFonts w:ascii="Calibri" w:hAnsi="Calibri" w:cs="Calibri"/>
                <w:sz w:val="23"/>
                <w:szCs w:val="23"/>
              </w:rPr>
              <w:t xml:space="preserve">Explore shared footway/cycleway constructed along </w:t>
            </w:r>
            <w:r>
              <w:rPr>
                <w:rFonts w:ascii="Calibri" w:hAnsi="Calibri" w:cs="Calibri"/>
                <w:sz w:val="23"/>
                <w:szCs w:val="23"/>
              </w:rPr>
              <w:lastRenderedPageBreak/>
              <w:t>Bradley Lane with County Council</w:t>
            </w:r>
          </w:p>
        </w:tc>
        <w:tc>
          <w:tcPr>
            <w:tcW w:w="1233" w:type="dxa"/>
          </w:tcPr>
          <w:p w14:paraId="0B0EEF36" w14:textId="77777777" w:rsidR="00883DDF" w:rsidRDefault="00883DDF" w:rsidP="00F95DAD">
            <w:r>
              <w:lastRenderedPageBreak/>
              <w:t xml:space="preserve">Will need to consult SCC &amp; Highways </w:t>
            </w:r>
          </w:p>
        </w:tc>
        <w:tc>
          <w:tcPr>
            <w:tcW w:w="897" w:type="dxa"/>
          </w:tcPr>
          <w:p w14:paraId="56FB9FF7" w14:textId="77777777" w:rsidR="00883DDF" w:rsidRDefault="00883DDF" w:rsidP="00F95DAD"/>
        </w:tc>
        <w:tc>
          <w:tcPr>
            <w:tcW w:w="1137" w:type="dxa"/>
          </w:tcPr>
          <w:p w14:paraId="0E34AD29" w14:textId="77777777" w:rsidR="00883DDF" w:rsidRDefault="00883DDF" w:rsidP="00F95DAD"/>
        </w:tc>
        <w:tc>
          <w:tcPr>
            <w:tcW w:w="2067" w:type="dxa"/>
          </w:tcPr>
          <w:p w14:paraId="15E3BCFD" w14:textId="77777777" w:rsidR="00883DDF" w:rsidRDefault="00883DDF" w:rsidP="00F95DAD">
            <w:r>
              <w:t xml:space="preserve">MN to share previous engagement with </w:t>
            </w:r>
            <w:r>
              <w:lastRenderedPageBreak/>
              <w:t>SCC and lead with Clerk</w:t>
            </w:r>
          </w:p>
        </w:tc>
        <w:tc>
          <w:tcPr>
            <w:tcW w:w="1658" w:type="dxa"/>
          </w:tcPr>
          <w:p w14:paraId="5CD5E723" w14:textId="77777777" w:rsidR="00883DDF" w:rsidRDefault="00883DDF" w:rsidP="00F95DAD"/>
        </w:tc>
        <w:tc>
          <w:tcPr>
            <w:tcW w:w="3081" w:type="dxa"/>
          </w:tcPr>
          <w:p w14:paraId="15111085" w14:textId="77777777" w:rsidR="00883DDF" w:rsidRPr="00BA5B27" w:rsidRDefault="00883DDF" w:rsidP="00F95DAD">
            <w:pPr>
              <w:rPr>
                <w:b/>
                <w:bCs/>
              </w:rPr>
            </w:pPr>
            <w:r w:rsidRPr="00BA5B27">
              <w:rPr>
                <w:b/>
                <w:bCs/>
              </w:rPr>
              <w:t>Highways Act 1980, s30 &amp; 72??</w:t>
            </w:r>
          </w:p>
        </w:tc>
        <w:tc>
          <w:tcPr>
            <w:tcW w:w="1496" w:type="dxa"/>
          </w:tcPr>
          <w:p w14:paraId="4AB379E2" w14:textId="77777777" w:rsidR="00883DDF" w:rsidRPr="00BA5B27" w:rsidRDefault="00883DDF" w:rsidP="00F95DAD">
            <w:pPr>
              <w:rPr>
                <w:b/>
                <w:bCs/>
              </w:rPr>
            </w:pPr>
            <w:r>
              <w:rPr>
                <w:b/>
                <w:bCs/>
              </w:rPr>
              <w:t>PC</w:t>
            </w:r>
          </w:p>
        </w:tc>
      </w:tr>
    </w:tbl>
    <w:tbl>
      <w:tblPr>
        <w:tblStyle w:val="TableGrid5"/>
        <w:tblW w:w="0" w:type="auto"/>
        <w:tblLook w:val="04A0" w:firstRow="1" w:lastRow="0" w:firstColumn="1" w:lastColumn="0" w:noHBand="0" w:noVBand="1"/>
      </w:tblPr>
      <w:tblGrid>
        <w:gridCol w:w="2363"/>
        <w:gridCol w:w="1231"/>
        <w:gridCol w:w="887"/>
        <w:gridCol w:w="1124"/>
        <w:gridCol w:w="2040"/>
        <w:gridCol w:w="1650"/>
        <w:gridCol w:w="3174"/>
        <w:gridCol w:w="1560"/>
      </w:tblGrid>
      <w:tr w:rsidR="00883DDF" w:rsidRPr="00BA5B27" w14:paraId="32C6DF53" w14:textId="3B57E1EC" w:rsidTr="00883DDF">
        <w:tc>
          <w:tcPr>
            <w:tcW w:w="2363" w:type="dxa"/>
          </w:tcPr>
          <w:p w14:paraId="116FEB97" w14:textId="77777777" w:rsidR="00883DDF" w:rsidRDefault="00883DDF" w:rsidP="00F95DAD">
            <w:pPr>
              <w:rPr>
                <w:rFonts w:ascii="Calibri" w:hAnsi="Calibri" w:cs="Calibri"/>
                <w:sz w:val="23"/>
                <w:szCs w:val="23"/>
              </w:rPr>
            </w:pPr>
            <w:r>
              <w:rPr>
                <w:rFonts w:ascii="Calibri" w:hAnsi="Calibri" w:cs="Calibri"/>
                <w:sz w:val="23"/>
                <w:szCs w:val="23"/>
              </w:rPr>
              <w:t>Solar powered vehicle activated speed signs erected on the approaches to the village</w:t>
            </w:r>
          </w:p>
          <w:p w14:paraId="0DADC16C" w14:textId="77777777" w:rsidR="00883DDF" w:rsidRDefault="00883DDF" w:rsidP="00F95DAD">
            <w:pPr>
              <w:rPr>
                <w:rFonts w:ascii="Calibri" w:hAnsi="Calibri" w:cs="Calibri"/>
                <w:sz w:val="23"/>
                <w:szCs w:val="23"/>
              </w:rPr>
            </w:pPr>
          </w:p>
          <w:p w14:paraId="5DE1FD3C" w14:textId="77777777" w:rsidR="00883DDF" w:rsidRDefault="00883DDF" w:rsidP="00F95DAD">
            <w:pPr>
              <w:rPr>
                <w:rFonts w:ascii="Calibri" w:hAnsi="Calibri" w:cs="Calibri"/>
                <w:sz w:val="23"/>
                <w:szCs w:val="23"/>
              </w:rPr>
            </w:pPr>
          </w:p>
          <w:p w14:paraId="41BCDF0F" w14:textId="77777777" w:rsidR="00883DDF" w:rsidRDefault="00883DDF" w:rsidP="00F95DAD"/>
        </w:tc>
        <w:tc>
          <w:tcPr>
            <w:tcW w:w="1231" w:type="dxa"/>
          </w:tcPr>
          <w:p w14:paraId="05C60A62" w14:textId="77777777" w:rsidR="00883DDF" w:rsidRDefault="00883DDF" w:rsidP="00F95DAD">
            <w:r>
              <w:t>Will need to consult SCC &amp; Highways</w:t>
            </w:r>
          </w:p>
        </w:tc>
        <w:tc>
          <w:tcPr>
            <w:tcW w:w="887" w:type="dxa"/>
          </w:tcPr>
          <w:p w14:paraId="19891377" w14:textId="77777777" w:rsidR="00883DDF" w:rsidRDefault="00883DDF" w:rsidP="00F95DAD"/>
        </w:tc>
        <w:tc>
          <w:tcPr>
            <w:tcW w:w="1124" w:type="dxa"/>
          </w:tcPr>
          <w:p w14:paraId="3ABC891C" w14:textId="77777777" w:rsidR="00883DDF" w:rsidRDefault="00883DDF" w:rsidP="00F95DAD"/>
        </w:tc>
        <w:tc>
          <w:tcPr>
            <w:tcW w:w="2040" w:type="dxa"/>
          </w:tcPr>
          <w:p w14:paraId="6DE4B895" w14:textId="77777777" w:rsidR="00883DDF" w:rsidRDefault="00883DDF" w:rsidP="00F95DAD"/>
        </w:tc>
        <w:tc>
          <w:tcPr>
            <w:tcW w:w="1650" w:type="dxa"/>
          </w:tcPr>
          <w:p w14:paraId="7A8A1BEB" w14:textId="77777777" w:rsidR="00883DDF" w:rsidRDefault="00883DDF" w:rsidP="00F95DAD">
            <w:r>
              <w:t>Cost approx. £5000 to install two speed indication devices.</w:t>
            </w:r>
          </w:p>
        </w:tc>
        <w:tc>
          <w:tcPr>
            <w:tcW w:w="3174" w:type="dxa"/>
          </w:tcPr>
          <w:p w14:paraId="1F5E06E0" w14:textId="77777777" w:rsidR="00883DDF" w:rsidRDefault="00883DDF" w:rsidP="00F95DAD">
            <w:pPr>
              <w:rPr>
                <w:b/>
                <w:bCs/>
              </w:rPr>
            </w:pPr>
            <w:r w:rsidRPr="00BA5B27">
              <w:rPr>
                <w:b/>
                <w:bCs/>
              </w:rPr>
              <w:t>Road Traffic Regulation Act 1984, s72</w:t>
            </w:r>
            <w:r>
              <w:rPr>
                <w:b/>
                <w:bCs/>
              </w:rPr>
              <w:t xml:space="preserve"> or LGA 1972, s137</w:t>
            </w:r>
          </w:p>
          <w:p w14:paraId="753A86A1" w14:textId="77777777" w:rsidR="00883DDF" w:rsidRDefault="00883DDF" w:rsidP="00F95DAD">
            <w:pPr>
              <w:rPr>
                <w:b/>
                <w:bCs/>
              </w:rPr>
            </w:pPr>
          </w:p>
          <w:p w14:paraId="614BC4B9" w14:textId="77777777" w:rsidR="00883DDF" w:rsidRPr="00BA5B27" w:rsidRDefault="00883DDF" w:rsidP="00F95DAD">
            <w:pPr>
              <w:rPr>
                <w:b/>
                <w:bCs/>
              </w:rPr>
            </w:pPr>
          </w:p>
        </w:tc>
        <w:tc>
          <w:tcPr>
            <w:tcW w:w="1560" w:type="dxa"/>
          </w:tcPr>
          <w:p w14:paraId="3582E37E" w14:textId="77777777" w:rsidR="00883DDF" w:rsidRPr="00BA5B27" w:rsidRDefault="00883DDF" w:rsidP="00F95DAD">
            <w:pPr>
              <w:rPr>
                <w:b/>
                <w:bCs/>
              </w:rPr>
            </w:pPr>
          </w:p>
        </w:tc>
      </w:tr>
    </w:tbl>
    <w:p w14:paraId="2484EF90" w14:textId="77777777" w:rsidR="00883DDF" w:rsidRDefault="00883DDF" w:rsidP="00E73321">
      <w:pPr>
        <w:rPr>
          <w:rFonts w:ascii="Arial" w:hAnsi="Arial" w:cs="Arial"/>
        </w:rPr>
      </w:pPr>
    </w:p>
    <w:tbl>
      <w:tblPr>
        <w:tblStyle w:val="TableGrid"/>
        <w:tblW w:w="0" w:type="auto"/>
        <w:tblLook w:val="04A0" w:firstRow="1" w:lastRow="0" w:firstColumn="1" w:lastColumn="0" w:noHBand="0" w:noVBand="1"/>
      </w:tblPr>
      <w:tblGrid>
        <w:gridCol w:w="2353"/>
        <w:gridCol w:w="1227"/>
        <w:gridCol w:w="897"/>
        <w:gridCol w:w="1137"/>
        <w:gridCol w:w="2046"/>
        <w:gridCol w:w="1652"/>
        <w:gridCol w:w="3047"/>
        <w:gridCol w:w="1670"/>
      </w:tblGrid>
      <w:tr w:rsidR="00883DDF" w14:paraId="03AD8B5F" w14:textId="431CA1AF" w:rsidTr="00883DDF">
        <w:tc>
          <w:tcPr>
            <w:tcW w:w="2353" w:type="dxa"/>
          </w:tcPr>
          <w:p w14:paraId="4C05BE38" w14:textId="77777777" w:rsidR="00883DDF" w:rsidRDefault="00883DDF" w:rsidP="00F95DAD">
            <w:r w:rsidRPr="004F648C">
              <w:rPr>
                <w:b/>
                <w:bCs/>
              </w:rPr>
              <w:t>The Matter (Action)</w:t>
            </w:r>
          </w:p>
        </w:tc>
        <w:tc>
          <w:tcPr>
            <w:tcW w:w="1227" w:type="dxa"/>
          </w:tcPr>
          <w:p w14:paraId="135F39C5" w14:textId="77777777" w:rsidR="00883DDF" w:rsidRDefault="00883DDF" w:rsidP="00F95DAD">
            <w:r w:rsidRPr="004F648C">
              <w:rPr>
                <w:b/>
                <w:bCs/>
              </w:rPr>
              <w:t>How it will be tackled</w:t>
            </w:r>
          </w:p>
        </w:tc>
        <w:tc>
          <w:tcPr>
            <w:tcW w:w="897" w:type="dxa"/>
          </w:tcPr>
          <w:p w14:paraId="473802B9" w14:textId="77777777" w:rsidR="00883DDF" w:rsidRDefault="00883DDF" w:rsidP="00F95DAD">
            <w:r w:rsidRPr="004F648C">
              <w:rPr>
                <w:b/>
                <w:bCs/>
              </w:rPr>
              <w:t>Priority</w:t>
            </w:r>
          </w:p>
        </w:tc>
        <w:tc>
          <w:tcPr>
            <w:tcW w:w="1137" w:type="dxa"/>
          </w:tcPr>
          <w:p w14:paraId="4ACD49F9" w14:textId="77777777" w:rsidR="00883DDF" w:rsidRDefault="00883DDF" w:rsidP="00F95DAD">
            <w:r w:rsidRPr="004F648C">
              <w:rPr>
                <w:b/>
                <w:bCs/>
              </w:rPr>
              <w:t>Timetable</w:t>
            </w:r>
          </w:p>
        </w:tc>
        <w:tc>
          <w:tcPr>
            <w:tcW w:w="2046" w:type="dxa"/>
          </w:tcPr>
          <w:p w14:paraId="409BBC55" w14:textId="77777777" w:rsidR="00883DDF" w:rsidRDefault="00883DDF" w:rsidP="00F95DAD">
            <w:r>
              <w:rPr>
                <w:b/>
                <w:bCs/>
              </w:rPr>
              <w:t>Actions</w:t>
            </w:r>
          </w:p>
        </w:tc>
        <w:tc>
          <w:tcPr>
            <w:tcW w:w="1652" w:type="dxa"/>
          </w:tcPr>
          <w:p w14:paraId="3194F1C8" w14:textId="77777777" w:rsidR="00883DDF" w:rsidRDefault="00883DDF" w:rsidP="00F95DAD">
            <w:r w:rsidRPr="004F648C">
              <w:rPr>
                <w:b/>
                <w:bCs/>
              </w:rPr>
              <w:t>Resource implications</w:t>
            </w:r>
          </w:p>
        </w:tc>
        <w:tc>
          <w:tcPr>
            <w:tcW w:w="3047" w:type="dxa"/>
          </w:tcPr>
          <w:p w14:paraId="3A0C4486" w14:textId="77777777" w:rsidR="00883DDF" w:rsidRDefault="00883DDF" w:rsidP="00F95DAD">
            <w:r w:rsidRPr="004F648C">
              <w:rPr>
                <w:b/>
                <w:bCs/>
              </w:rPr>
              <w:t>Comments</w:t>
            </w:r>
          </w:p>
        </w:tc>
        <w:tc>
          <w:tcPr>
            <w:tcW w:w="1670" w:type="dxa"/>
          </w:tcPr>
          <w:p w14:paraId="3C738C4B" w14:textId="77777777" w:rsidR="00883DDF" w:rsidRPr="004F648C" w:rsidRDefault="00883DDF" w:rsidP="00F95DAD">
            <w:pPr>
              <w:rPr>
                <w:b/>
                <w:bCs/>
              </w:rPr>
            </w:pPr>
          </w:p>
        </w:tc>
      </w:tr>
    </w:tbl>
    <w:p w14:paraId="1EC1F7A7" w14:textId="64BE7A45" w:rsidR="00883DDF" w:rsidRDefault="00883DDF" w:rsidP="00E73321">
      <w:pPr>
        <w:rPr>
          <w:b/>
          <w:bCs/>
        </w:rPr>
      </w:pPr>
      <w:r w:rsidRPr="00F850ED">
        <w:rPr>
          <w:b/>
          <w:bCs/>
        </w:rPr>
        <w:t>Communications</w:t>
      </w:r>
    </w:p>
    <w:tbl>
      <w:tblPr>
        <w:tblStyle w:val="TableGrid"/>
        <w:tblW w:w="0" w:type="auto"/>
        <w:tblLook w:val="04A0" w:firstRow="1" w:lastRow="0" w:firstColumn="1" w:lastColumn="0" w:noHBand="0" w:noVBand="1"/>
      </w:tblPr>
      <w:tblGrid>
        <w:gridCol w:w="2370"/>
        <w:gridCol w:w="1218"/>
        <w:gridCol w:w="887"/>
        <w:gridCol w:w="1124"/>
        <w:gridCol w:w="2055"/>
        <w:gridCol w:w="1637"/>
        <w:gridCol w:w="3057"/>
        <w:gridCol w:w="1681"/>
      </w:tblGrid>
      <w:tr w:rsidR="00883DDF" w14:paraId="1AEB12E6" w14:textId="2BE31ADA" w:rsidTr="00883DDF">
        <w:tc>
          <w:tcPr>
            <w:tcW w:w="2370" w:type="dxa"/>
          </w:tcPr>
          <w:p w14:paraId="04DEB355" w14:textId="77777777" w:rsidR="00883DDF" w:rsidRDefault="00883DDF" w:rsidP="00F95DAD">
            <w:r>
              <w:t>Consider and explore supporting the creation of a community website</w:t>
            </w:r>
          </w:p>
        </w:tc>
        <w:tc>
          <w:tcPr>
            <w:tcW w:w="1218" w:type="dxa"/>
          </w:tcPr>
          <w:p w14:paraId="6E927196" w14:textId="77777777" w:rsidR="00883DDF" w:rsidRDefault="00883DDF" w:rsidP="00F95DAD"/>
          <w:p w14:paraId="031C70B0" w14:textId="77777777" w:rsidR="00883DDF" w:rsidRDefault="00883DDF" w:rsidP="00F95DAD"/>
          <w:p w14:paraId="751BB52D" w14:textId="77777777" w:rsidR="00883DDF" w:rsidRDefault="00883DDF" w:rsidP="00F95DAD"/>
          <w:p w14:paraId="430263C1" w14:textId="77777777" w:rsidR="00883DDF" w:rsidRDefault="00883DDF" w:rsidP="00F95DAD"/>
        </w:tc>
        <w:tc>
          <w:tcPr>
            <w:tcW w:w="887" w:type="dxa"/>
          </w:tcPr>
          <w:p w14:paraId="4DB9BCF4" w14:textId="77777777" w:rsidR="00883DDF" w:rsidRDefault="00883DDF" w:rsidP="00F95DAD"/>
        </w:tc>
        <w:tc>
          <w:tcPr>
            <w:tcW w:w="1124" w:type="dxa"/>
          </w:tcPr>
          <w:p w14:paraId="6992AE4F" w14:textId="77777777" w:rsidR="00883DDF" w:rsidRDefault="00883DDF" w:rsidP="00F95DAD"/>
        </w:tc>
        <w:tc>
          <w:tcPr>
            <w:tcW w:w="2055" w:type="dxa"/>
          </w:tcPr>
          <w:p w14:paraId="3B360C74" w14:textId="77777777" w:rsidR="00883DDF" w:rsidRDefault="00883DDF" w:rsidP="00F95DAD"/>
        </w:tc>
        <w:tc>
          <w:tcPr>
            <w:tcW w:w="1637" w:type="dxa"/>
          </w:tcPr>
          <w:p w14:paraId="23888C5E" w14:textId="77777777" w:rsidR="00883DDF" w:rsidRDefault="00883DDF" w:rsidP="00F95DAD"/>
        </w:tc>
        <w:tc>
          <w:tcPr>
            <w:tcW w:w="3057" w:type="dxa"/>
          </w:tcPr>
          <w:p w14:paraId="487DBDE7" w14:textId="77777777" w:rsidR="00883DDF" w:rsidRDefault="00883DDF" w:rsidP="00F95DAD">
            <w:r>
              <w:t>We have the parish council’s website that we already pay an annual hosting fee? We can add links to other websites.</w:t>
            </w:r>
          </w:p>
        </w:tc>
        <w:tc>
          <w:tcPr>
            <w:tcW w:w="1681" w:type="dxa"/>
          </w:tcPr>
          <w:p w14:paraId="4289F011" w14:textId="77777777" w:rsidR="00883DDF" w:rsidRDefault="00883DDF" w:rsidP="00F95DAD"/>
        </w:tc>
      </w:tr>
      <w:tr w:rsidR="00883DDF" w14:paraId="5A0FCE21" w14:textId="40CB91F8" w:rsidTr="00883DDF">
        <w:tc>
          <w:tcPr>
            <w:tcW w:w="2370" w:type="dxa"/>
          </w:tcPr>
          <w:p w14:paraId="4740BC13" w14:textId="77777777" w:rsidR="00883DDF" w:rsidRDefault="00883DDF" w:rsidP="00F95DAD">
            <w:r>
              <w:rPr>
                <w:rFonts w:cstheme="minorHAnsi"/>
                <w:sz w:val="23"/>
                <w:szCs w:val="23"/>
              </w:rPr>
              <w:t>N</w:t>
            </w:r>
            <w:r w:rsidRPr="008C3D79">
              <w:rPr>
                <w:rFonts w:cstheme="minorHAnsi"/>
                <w:sz w:val="23"/>
                <w:szCs w:val="23"/>
              </w:rPr>
              <w:t xml:space="preserve">otice board outside the village hall </w:t>
            </w:r>
            <w:r>
              <w:rPr>
                <w:rFonts w:cstheme="minorHAnsi"/>
                <w:sz w:val="23"/>
                <w:szCs w:val="23"/>
              </w:rPr>
              <w:t>to</w:t>
            </w:r>
            <w:r w:rsidRPr="008C3D79">
              <w:rPr>
                <w:rFonts w:cstheme="minorHAnsi"/>
                <w:sz w:val="23"/>
                <w:szCs w:val="23"/>
              </w:rPr>
              <w:t xml:space="preserve"> be replaced with a new notice board.</w:t>
            </w:r>
          </w:p>
        </w:tc>
        <w:tc>
          <w:tcPr>
            <w:tcW w:w="1218" w:type="dxa"/>
          </w:tcPr>
          <w:p w14:paraId="197BF96D" w14:textId="77777777" w:rsidR="00883DDF" w:rsidRDefault="00883DDF" w:rsidP="00F95DAD"/>
          <w:p w14:paraId="441C79E1" w14:textId="77777777" w:rsidR="00883DDF" w:rsidRDefault="00883DDF" w:rsidP="00F95DAD"/>
          <w:p w14:paraId="137C77D2" w14:textId="77777777" w:rsidR="00883DDF" w:rsidRDefault="00883DDF" w:rsidP="00F95DAD"/>
        </w:tc>
        <w:tc>
          <w:tcPr>
            <w:tcW w:w="887" w:type="dxa"/>
          </w:tcPr>
          <w:p w14:paraId="290D66EB" w14:textId="77777777" w:rsidR="00883DDF" w:rsidRDefault="00883DDF" w:rsidP="00F95DAD"/>
        </w:tc>
        <w:tc>
          <w:tcPr>
            <w:tcW w:w="1124" w:type="dxa"/>
          </w:tcPr>
          <w:p w14:paraId="0231FE9F" w14:textId="77777777" w:rsidR="00883DDF" w:rsidRDefault="00883DDF" w:rsidP="00F95DAD"/>
        </w:tc>
        <w:tc>
          <w:tcPr>
            <w:tcW w:w="2055" w:type="dxa"/>
          </w:tcPr>
          <w:p w14:paraId="5301C48C" w14:textId="77777777" w:rsidR="00883DDF" w:rsidRDefault="00883DDF" w:rsidP="00F95DAD"/>
        </w:tc>
        <w:tc>
          <w:tcPr>
            <w:tcW w:w="1637" w:type="dxa"/>
          </w:tcPr>
          <w:p w14:paraId="05DDFDD7" w14:textId="77777777" w:rsidR="00883DDF" w:rsidRDefault="00883DDF" w:rsidP="00F95DAD"/>
        </w:tc>
        <w:tc>
          <w:tcPr>
            <w:tcW w:w="3057" w:type="dxa"/>
          </w:tcPr>
          <w:p w14:paraId="305FD675" w14:textId="77777777" w:rsidR="00883DDF" w:rsidRDefault="00883DDF" w:rsidP="00F95DAD">
            <w:r>
              <w:t>At PC’s cost – Approx, from £1500</w:t>
            </w:r>
          </w:p>
          <w:p w14:paraId="67B30691" w14:textId="77777777" w:rsidR="00883DDF" w:rsidRDefault="00883DDF" w:rsidP="00F95DAD">
            <w:r>
              <w:t>Recent temporary repairs carried out</w:t>
            </w:r>
          </w:p>
        </w:tc>
        <w:tc>
          <w:tcPr>
            <w:tcW w:w="1681" w:type="dxa"/>
          </w:tcPr>
          <w:p w14:paraId="5CABB01B" w14:textId="77777777" w:rsidR="00883DDF" w:rsidRDefault="00883DDF" w:rsidP="00F95DAD"/>
        </w:tc>
      </w:tr>
      <w:tr w:rsidR="00883DDF" w14:paraId="5FD7FA2B" w14:textId="418FF3EB" w:rsidTr="00883DDF">
        <w:trPr>
          <w:trHeight w:val="881"/>
        </w:trPr>
        <w:tc>
          <w:tcPr>
            <w:tcW w:w="2370" w:type="dxa"/>
          </w:tcPr>
          <w:p w14:paraId="2B639F95" w14:textId="77777777" w:rsidR="00883DDF" w:rsidRDefault="00883DDF" w:rsidP="00F95DAD">
            <w:r>
              <w:t>Consider if someone should ensure the content of the notice board is kept up-to-date</w:t>
            </w:r>
          </w:p>
        </w:tc>
        <w:tc>
          <w:tcPr>
            <w:tcW w:w="1218" w:type="dxa"/>
          </w:tcPr>
          <w:p w14:paraId="27EDD792" w14:textId="77777777" w:rsidR="00883DDF" w:rsidRDefault="00883DDF" w:rsidP="00F95DAD"/>
          <w:p w14:paraId="6A73B79B" w14:textId="77777777" w:rsidR="00883DDF" w:rsidRDefault="00883DDF" w:rsidP="00F95DAD"/>
          <w:p w14:paraId="74579EA8" w14:textId="77777777" w:rsidR="00883DDF" w:rsidRDefault="00883DDF" w:rsidP="00F95DAD"/>
        </w:tc>
        <w:tc>
          <w:tcPr>
            <w:tcW w:w="887" w:type="dxa"/>
          </w:tcPr>
          <w:p w14:paraId="606E7BB4" w14:textId="77777777" w:rsidR="00883DDF" w:rsidRDefault="00883DDF" w:rsidP="00F95DAD"/>
        </w:tc>
        <w:tc>
          <w:tcPr>
            <w:tcW w:w="1124" w:type="dxa"/>
          </w:tcPr>
          <w:p w14:paraId="098C9F28" w14:textId="77777777" w:rsidR="00883DDF" w:rsidRDefault="00883DDF" w:rsidP="00F95DAD"/>
        </w:tc>
        <w:tc>
          <w:tcPr>
            <w:tcW w:w="2055" w:type="dxa"/>
          </w:tcPr>
          <w:p w14:paraId="72C2712F" w14:textId="77777777" w:rsidR="00883DDF" w:rsidRDefault="00883DDF" w:rsidP="00F95DAD"/>
        </w:tc>
        <w:tc>
          <w:tcPr>
            <w:tcW w:w="1637" w:type="dxa"/>
          </w:tcPr>
          <w:p w14:paraId="287D05FF" w14:textId="77777777" w:rsidR="00883DDF" w:rsidRDefault="00883DDF" w:rsidP="00F95DAD"/>
        </w:tc>
        <w:tc>
          <w:tcPr>
            <w:tcW w:w="3057" w:type="dxa"/>
          </w:tcPr>
          <w:p w14:paraId="5F5BCD18" w14:textId="77777777" w:rsidR="00883DDF" w:rsidRDefault="00883DDF" w:rsidP="00F95DAD">
            <w:r>
              <w:t>Parish council’s responsibility.</w:t>
            </w:r>
          </w:p>
        </w:tc>
        <w:tc>
          <w:tcPr>
            <w:tcW w:w="1681" w:type="dxa"/>
          </w:tcPr>
          <w:p w14:paraId="4A8D5EBB" w14:textId="77777777" w:rsidR="00883DDF" w:rsidRDefault="00883DDF" w:rsidP="00F95DAD"/>
        </w:tc>
      </w:tr>
      <w:tr w:rsidR="00883DDF" w14:paraId="2A0C7FCB" w14:textId="2C77F60A" w:rsidTr="00883DDF">
        <w:tc>
          <w:tcPr>
            <w:tcW w:w="2370" w:type="dxa"/>
          </w:tcPr>
          <w:p w14:paraId="7BA52566" w14:textId="77777777" w:rsidR="00883DDF" w:rsidRDefault="00883DDF" w:rsidP="00F95DAD">
            <w:r>
              <w:rPr>
                <w:rFonts w:cstheme="minorHAnsi"/>
                <w:sz w:val="23"/>
                <w:szCs w:val="23"/>
              </w:rPr>
              <w:t>Organise</w:t>
            </w:r>
            <w:r w:rsidRPr="00576D17">
              <w:rPr>
                <w:rFonts w:ascii="Calibri" w:hAnsi="Calibri" w:cs="Calibri"/>
                <w:sz w:val="23"/>
                <w:szCs w:val="23"/>
              </w:rPr>
              <w:t xml:space="preserve"> </w:t>
            </w:r>
            <w:r>
              <w:rPr>
                <w:rFonts w:ascii="Calibri" w:hAnsi="Calibri" w:cs="Calibri"/>
                <w:sz w:val="23"/>
                <w:szCs w:val="23"/>
              </w:rPr>
              <w:t>basic computer/social media workshops</w:t>
            </w:r>
          </w:p>
        </w:tc>
        <w:tc>
          <w:tcPr>
            <w:tcW w:w="1218" w:type="dxa"/>
          </w:tcPr>
          <w:p w14:paraId="0998BBD6" w14:textId="77777777" w:rsidR="00883DDF" w:rsidRDefault="00883DDF" w:rsidP="00F95DAD"/>
          <w:p w14:paraId="436AA4EF" w14:textId="77777777" w:rsidR="00883DDF" w:rsidRDefault="00883DDF" w:rsidP="00F95DAD"/>
          <w:p w14:paraId="6D463465" w14:textId="77777777" w:rsidR="00883DDF" w:rsidRDefault="00883DDF" w:rsidP="00F95DAD"/>
          <w:p w14:paraId="39550326" w14:textId="77777777" w:rsidR="00883DDF" w:rsidRDefault="00883DDF" w:rsidP="00F95DAD"/>
        </w:tc>
        <w:tc>
          <w:tcPr>
            <w:tcW w:w="887" w:type="dxa"/>
          </w:tcPr>
          <w:p w14:paraId="0D669768" w14:textId="77777777" w:rsidR="00883DDF" w:rsidRDefault="00883DDF" w:rsidP="00F95DAD"/>
        </w:tc>
        <w:tc>
          <w:tcPr>
            <w:tcW w:w="1124" w:type="dxa"/>
          </w:tcPr>
          <w:p w14:paraId="33CB3903" w14:textId="77777777" w:rsidR="00883DDF" w:rsidRDefault="00883DDF" w:rsidP="00F95DAD"/>
        </w:tc>
        <w:tc>
          <w:tcPr>
            <w:tcW w:w="2055" w:type="dxa"/>
          </w:tcPr>
          <w:p w14:paraId="165705D4" w14:textId="77777777" w:rsidR="00883DDF" w:rsidRDefault="00883DDF" w:rsidP="00F95DAD">
            <w:r>
              <w:t xml:space="preserve">Next steps to be considered with the community </w:t>
            </w:r>
          </w:p>
        </w:tc>
        <w:tc>
          <w:tcPr>
            <w:tcW w:w="1637" w:type="dxa"/>
          </w:tcPr>
          <w:p w14:paraId="23875269" w14:textId="77777777" w:rsidR="00883DDF" w:rsidRDefault="00883DDF" w:rsidP="00F95DAD"/>
        </w:tc>
        <w:tc>
          <w:tcPr>
            <w:tcW w:w="3057" w:type="dxa"/>
          </w:tcPr>
          <w:p w14:paraId="1971490F" w14:textId="77777777" w:rsidR="00883DDF" w:rsidRDefault="00883DDF" w:rsidP="00F95DAD"/>
        </w:tc>
        <w:tc>
          <w:tcPr>
            <w:tcW w:w="1681" w:type="dxa"/>
          </w:tcPr>
          <w:p w14:paraId="1126A9C3" w14:textId="77777777" w:rsidR="00883DDF" w:rsidRDefault="00883DDF" w:rsidP="00F95DAD"/>
        </w:tc>
      </w:tr>
    </w:tbl>
    <w:p w14:paraId="587861C4" w14:textId="77777777" w:rsidR="00883DDF" w:rsidRDefault="00883DDF" w:rsidP="00E73321">
      <w:pPr>
        <w:rPr>
          <w:rFonts w:ascii="Arial" w:hAnsi="Arial" w:cs="Arial"/>
        </w:rPr>
      </w:pPr>
    </w:p>
    <w:tbl>
      <w:tblPr>
        <w:tblStyle w:val="TableGrid"/>
        <w:tblW w:w="0" w:type="auto"/>
        <w:tblLook w:val="04A0" w:firstRow="1" w:lastRow="0" w:firstColumn="1" w:lastColumn="0" w:noHBand="0" w:noVBand="1"/>
      </w:tblPr>
      <w:tblGrid>
        <w:gridCol w:w="2353"/>
        <w:gridCol w:w="1227"/>
        <w:gridCol w:w="897"/>
        <w:gridCol w:w="1137"/>
        <w:gridCol w:w="2046"/>
        <w:gridCol w:w="1652"/>
        <w:gridCol w:w="3047"/>
        <w:gridCol w:w="1670"/>
      </w:tblGrid>
      <w:tr w:rsidR="00883DDF" w14:paraId="5AC5D597" w14:textId="1BB541A6" w:rsidTr="00883DDF">
        <w:tc>
          <w:tcPr>
            <w:tcW w:w="2353" w:type="dxa"/>
          </w:tcPr>
          <w:p w14:paraId="0DB6AA7B" w14:textId="77777777" w:rsidR="00883DDF" w:rsidRDefault="00883DDF" w:rsidP="00F95DAD">
            <w:r w:rsidRPr="004F648C">
              <w:rPr>
                <w:b/>
                <w:bCs/>
              </w:rPr>
              <w:lastRenderedPageBreak/>
              <w:t>The Matter (Action)</w:t>
            </w:r>
          </w:p>
        </w:tc>
        <w:tc>
          <w:tcPr>
            <w:tcW w:w="1227" w:type="dxa"/>
          </w:tcPr>
          <w:p w14:paraId="33B6DEFE" w14:textId="77777777" w:rsidR="00883DDF" w:rsidRDefault="00883DDF" w:rsidP="00F95DAD">
            <w:r w:rsidRPr="004F648C">
              <w:rPr>
                <w:b/>
                <w:bCs/>
              </w:rPr>
              <w:t>How it will be tackled</w:t>
            </w:r>
          </w:p>
        </w:tc>
        <w:tc>
          <w:tcPr>
            <w:tcW w:w="897" w:type="dxa"/>
          </w:tcPr>
          <w:p w14:paraId="0995737E" w14:textId="77777777" w:rsidR="00883DDF" w:rsidRDefault="00883DDF" w:rsidP="00F95DAD">
            <w:r w:rsidRPr="004F648C">
              <w:rPr>
                <w:b/>
                <w:bCs/>
              </w:rPr>
              <w:t>Priority</w:t>
            </w:r>
          </w:p>
        </w:tc>
        <w:tc>
          <w:tcPr>
            <w:tcW w:w="1137" w:type="dxa"/>
          </w:tcPr>
          <w:p w14:paraId="457C6B9C" w14:textId="77777777" w:rsidR="00883DDF" w:rsidRDefault="00883DDF" w:rsidP="00F95DAD">
            <w:r w:rsidRPr="004F648C">
              <w:rPr>
                <w:b/>
                <w:bCs/>
              </w:rPr>
              <w:t>Timetable</w:t>
            </w:r>
          </w:p>
        </w:tc>
        <w:tc>
          <w:tcPr>
            <w:tcW w:w="2046" w:type="dxa"/>
          </w:tcPr>
          <w:p w14:paraId="51391A69" w14:textId="77777777" w:rsidR="00883DDF" w:rsidRDefault="00883DDF" w:rsidP="00F95DAD">
            <w:r>
              <w:rPr>
                <w:b/>
                <w:bCs/>
              </w:rPr>
              <w:t>Actions</w:t>
            </w:r>
          </w:p>
        </w:tc>
        <w:tc>
          <w:tcPr>
            <w:tcW w:w="1652" w:type="dxa"/>
          </w:tcPr>
          <w:p w14:paraId="16B706B6" w14:textId="77777777" w:rsidR="00883DDF" w:rsidRDefault="00883DDF" w:rsidP="00F95DAD">
            <w:r w:rsidRPr="004F648C">
              <w:rPr>
                <w:b/>
                <w:bCs/>
              </w:rPr>
              <w:t>Resource implications</w:t>
            </w:r>
          </w:p>
        </w:tc>
        <w:tc>
          <w:tcPr>
            <w:tcW w:w="3047" w:type="dxa"/>
          </w:tcPr>
          <w:p w14:paraId="0689426C" w14:textId="77777777" w:rsidR="00883DDF" w:rsidRDefault="00883DDF" w:rsidP="00F95DAD">
            <w:r w:rsidRPr="004F648C">
              <w:rPr>
                <w:b/>
                <w:bCs/>
              </w:rPr>
              <w:t>Comments</w:t>
            </w:r>
          </w:p>
        </w:tc>
        <w:tc>
          <w:tcPr>
            <w:tcW w:w="1670" w:type="dxa"/>
          </w:tcPr>
          <w:p w14:paraId="13A42BFD" w14:textId="77777777" w:rsidR="00883DDF" w:rsidRPr="004F648C" w:rsidRDefault="00883DDF" w:rsidP="00F95DAD">
            <w:pPr>
              <w:rPr>
                <w:b/>
                <w:bCs/>
              </w:rPr>
            </w:pPr>
          </w:p>
        </w:tc>
      </w:tr>
    </w:tbl>
    <w:p w14:paraId="21BB42AE" w14:textId="1C9EF079" w:rsidR="00883DDF" w:rsidRDefault="00883DDF" w:rsidP="00E73321">
      <w:pPr>
        <w:rPr>
          <w:b/>
          <w:bCs/>
        </w:rPr>
      </w:pPr>
      <w:r w:rsidRPr="008C3D79">
        <w:rPr>
          <w:b/>
          <w:bCs/>
        </w:rPr>
        <w:t>Local Business</w:t>
      </w:r>
    </w:p>
    <w:tbl>
      <w:tblPr>
        <w:tblStyle w:val="TableGrid"/>
        <w:tblW w:w="0" w:type="auto"/>
        <w:tblLook w:val="04A0" w:firstRow="1" w:lastRow="0" w:firstColumn="1" w:lastColumn="0" w:noHBand="0" w:noVBand="1"/>
      </w:tblPr>
      <w:tblGrid>
        <w:gridCol w:w="2365"/>
        <w:gridCol w:w="1220"/>
        <w:gridCol w:w="889"/>
        <w:gridCol w:w="1126"/>
        <w:gridCol w:w="2044"/>
        <w:gridCol w:w="1640"/>
        <w:gridCol w:w="3058"/>
        <w:gridCol w:w="1687"/>
      </w:tblGrid>
      <w:tr w:rsidR="00883DDF" w14:paraId="727E38C5" w14:textId="6C768FF1" w:rsidTr="00883DDF">
        <w:tc>
          <w:tcPr>
            <w:tcW w:w="2365" w:type="dxa"/>
          </w:tcPr>
          <w:p w14:paraId="306B4546" w14:textId="77777777" w:rsidR="00883DDF" w:rsidRDefault="00883DDF" w:rsidP="00F95DAD">
            <w:r>
              <w:t>Consider how to support the exploration of a ‘pop up’ shop or market</w:t>
            </w:r>
          </w:p>
        </w:tc>
        <w:tc>
          <w:tcPr>
            <w:tcW w:w="1220" w:type="dxa"/>
          </w:tcPr>
          <w:p w14:paraId="1E4D6161" w14:textId="77777777" w:rsidR="00883DDF" w:rsidRDefault="00883DDF" w:rsidP="00F95DAD"/>
        </w:tc>
        <w:tc>
          <w:tcPr>
            <w:tcW w:w="889" w:type="dxa"/>
          </w:tcPr>
          <w:p w14:paraId="199D7CA4" w14:textId="77777777" w:rsidR="00883DDF" w:rsidRDefault="00883DDF" w:rsidP="00F95DAD"/>
        </w:tc>
        <w:tc>
          <w:tcPr>
            <w:tcW w:w="1126" w:type="dxa"/>
          </w:tcPr>
          <w:p w14:paraId="49C34E1C" w14:textId="77777777" w:rsidR="00883DDF" w:rsidRDefault="00883DDF" w:rsidP="00F95DAD"/>
        </w:tc>
        <w:tc>
          <w:tcPr>
            <w:tcW w:w="2044" w:type="dxa"/>
          </w:tcPr>
          <w:p w14:paraId="64985A4B" w14:textId="77777777" w:rsidR="00883DDF" w:rsidRDefault="00883DDF" w:rsidP="00F95DAD"/>
        </w:tc>
        <w:tc>
          <w:tcPr>
            <w:tcW w:w="1640" w:type="dxa"/>
          </w:tcPr>
          <w:p w14:paraId="43CCCC15" w14:textId="77777777" w:rsidR="00883DDF" w:rsidRDefault="00883DDF" w:rsidP="00F95DAD"/>
        </w:tc>
        <w:tc>
          <w:tcPr>
            <w:tcW w:w="3058" w:type="dxa"/>
          </w:tcPr>
          <w:p w14:paraId="22BE1D7E" w14:textId="77777777" w:rsidR="00883DDF" w:rsidRDefault="00883DDF" w:rsidP="00F95DAD">
            <w:r>
              <w:t xml:space="preserve">Community led project </w:t>
            </w:r>
          </w:p>
        </w:tc>
        <w:tc>
          <w:tcPr>
            <w:tcW w:w="1687" w:type="dxa"/>
          </w:tcPr>
          <w:p w14:paraId="1B7CF93A" w14:textId="77777777" w:rsidR="00883DDF" w:rsidRDefault="00883DDF" w:rsidP="00F95DAD"/>
        </w:tc>
      </w:tr>
      <w:tr w:rsidR="00883DDF" w14:paraId="114FCAB7" w14:textId="2471F678" w:rsidTr="00883DDF">
        <w:tc>
          <w:tcPr>
            <w:tcW w:w="2365" w:type="dxa"/>
          </w:tcPr>
          <w:p w14:paraId="6F54E123" w14:textId="77777777" w:rsidR="00883DDF" w:rsidRDefault="00883DDF" w:rsidP="00F95DAD">
            <w:pPr>
              <w:rPr>
                <w:rFonts w:cstheme="minorHAnsi"/>
                <w:sz w:val="23"/>
                <w:szCs w:val="23"/>
              </w:rPr>
            </w:pPr>
            <w:r>
              <w:t>Consider how to support</w:t>
            </w:r>
            <w:r>
              <w:rPr>
                <w:rFonts w:cstheme="minorHAnsi"/>
                <w:sz w:val="23"/>
                <w:szCs w:val="23"/>
              </w:rPr>
              <w:t xml:space="preserve"> mobile shops attending the village</w:t>
            </w:r>
          </w:p>
          <w:p w14:paraId="264DFA6C" w14:textId="77777777" w:rsidR="00883DDF" w:rsidRDefault="00883DDF" w:rsidP="00F95DAD">
            <w:pPr>
              <w:rPr>
                <w:rFonts w:cstheme="minorHAnsi"/>
                <w:sz w:val="23"/>
                <w:szCs w:val="23"/>
              </w:rPr>
            </w:pPr>
          </w:p>
          <w:p w14:paraId="188CBAB5" w14:textId="77777777" w:rsidR="00883DDF" w:rsidRDefault="00883DDF" w:rsidP="00F95DAD">
            <w:pPr>
              <w:rPr>
                <w:rFonts w:cstheme="minorHAnsi"/>
                <w:sz w:val="23"/>
                <w:szCs w:val="23"/>
              </w:rPr>
            </w:pPr>
          </w:p>
          <w:p w14:paraId="69E37171" w14:textId="77777777" w:rsidR="00883DDF" w:rsidRDefault="00883DDF" w:rsidP="00F95DAD"/>
        </w:tc>
        <w:tc>
          <w:tcPr>
            <w:tcW w:w="1220" w:type="dxa"/>
          </w:tcPr>
          <w:p w14:paraId="5583E506" w14:textId="77777777" w:rsidR="00883DDF" w:rsidRDefault="00883DDF" w:rsidP="00F95DAD"/>
        </w:tc>
        <w:tc>
          <w:tcPr>
            <w:tcW w:w="889" w:type="dxa"/>
          </w:tcPr>
          <w:p w14:paraId="3FF60360" w14:textId="77777777" w:rsidR="00883DDF" w:rsidRDefault="00883DDF" w:rsidP="00F95DAD"/>
        </w:tc>
        <w:tc>
          <w:tcPr>
            <w:tcW w:w="1126" w:type="dxa"/>
          </w:tcPr>
          <w:p w14:paraId="5BEC5ECD" w14:textId="77777777" w:rsidR="00883DDF" w:rsidRDefault="00883DDF" w:rsidP="00F95DAD"/>
        </w:tc>
        <w:tc>
          <w:tcPr>
            <w:tcW w:w="2044" w:type="dxa"/>
          </w:tcPr>
          <w:p w14:paraId="15FDD204" w14:textId="77777777" w:rsidR="00883DDF" w:rsidRDefault="00883DDF" w:rsidP="00F95DAD"/>
        </w:tc>
        <w:tc>
          <w:tcPr>
            <w:tcW w:w="1640" w:type="dxa"/>
          </w:tcPr>
          <w:p w14:paraId="456E9A60" w14:textId="77777777" w:rsidR="00883DDF" w:rsidRDefault="00883DDF" w:rsidP="00F95DAD"/>
        </w:tc>
        <w:tc>
          <w:tcPr>
            <w:tcW w:w="3058" w:type="dxa"/>
          </w:tcPr>
          <w:p w14:paraId="3F25342F" w14:textId="77777777" w:rsidR="00883DDF" w:rsidRDefault="00883DDF" w:rsidP="00F95DAD">
            <w:r>
              <w:t xml:space="preserve">Community led project </w:t>
            </w:r>
          </w:p>
        </w:tc>
        <w:tc>
          <w:tcPr>
            <w:tcW w:w="1687" w:type="dxa"/>
          </w:tcPr>
          <w:p w14:paraId="43092F9D" w14:textId="77777777" w:rsidR="00883DDF" w:rsidRDefault="00883DDF" w:rsidP="00F95DAD"/>
        </w:tc>
      </w:tr>
    </w:tbl>
    <w:p w14:paraId="488697BD" w14:textId="77777777" w:rsidR="00883DDF" w:rsidRDefault="00883DDF" w:rsidP="00E73321">
      <w:pPr>
        <w:rPr>
          <w:rFonts w:ascii="Arial" w:hAnsi="Arial" w:cs="Arial"/>
        </w:rPr>
      </w:pPr>
    </w:p>
    <w:tbl>
      <w:tblPr>
        <w:tblStyle w:val="TableGrid"/>
        <w:tblW w:w="0" w:type="auto"/>
        <w:tblLook w:val="04A0" w:firstRow="1" w:lastRow="0" w:firstColumn="1" w:lastColumn="0" w:noHBand="0" w:noVBand="1"/>
      </w:tblPr>
      <w:tblGrid>
        <w:gridCol w:w="2351"/>
        <w:gridCol w:w="1226"/>
        <w:gridCol w:w="897"/>
        <w:gridCol w:w="1137"/>
        <w:gridCol w:w="2054"/>
        <w:gridCol w:w="1652"/>
        <w:gridCol w:w="3045"/>
        <w:gridCol w:w="1667"/>
      </w:tblGrid>
      <w:tr w:rsidR="00883DDF" w14:paraId="7D194EC0" w14:textId="496B57B0" w:rsidTr="00883DDF">
        <w:tc>
          <w:tcPr>
            <w:tcW w:w="2351" w:type="dxa"/>
          </w:tcPr>
          <w:p w14:paraId="5C5ECA64" w14:textId="77777777" w:rsidR="00883DDF" w:rsidRDefault="00883DDF" w:rsidP="00F95DAD">
            <w:r w:rsidRPr="004F648C">
              <w:rPr>
                <w:b/>
                <w:bCs/>
              </w:rPr>
              <w:t>The Matter (Action)</w:t>
            </w:r>
          </w:p>
        </w:tc>
        <w:tc>
          <w:tcPr>
            <w:tcW w:w="1226" w:type="dxa"/>
          </w:tcPr>
          <w:p w14:paraId="3B873578" w14:textId="77777777" w:rsidR="00883DDF" w:rsidRDefault="00883DDF" w:rsidP="00F95DAD">
            <w:r w:rsidRPr="004F648C">
              <w:rPr>
                <w:b/>
                <w:bCs/>
              </w:rPr>
              <w:t>How it will be tackled</w:t>
            </w:r>
          </w:p>
        </w:tc>
        <w:tc>
          <w:tcPr>
            <w:tcW w:w="897" w:type="dxa"/>
          </w:tcPr>
          <w:p w14:paraId="4D1B1FF3" w14:textId="77777777" w:rsidR="00883DDF" w:rsidRDefault="00883DDF" w:rsidP="00F95DAD">
            <w:r w:rsidRPr="004F648C">
              <w:rPr>
                <w:b/>
                <w:bCs/>
              </w:rPr>
              <w:t>Priority</w:t>
            </w:r>
          </w:p>
        </w:tc>
        <w:tc>
          <w:tcPr>
            <w:tcW w:w="1137" w:type="dxa"/>
          </w:tcPr>
          <w:p w14:paraId="24A58193" w14:textId="77777777" w:rsidR="00883DDF" w:rsidRDefault="00883DDF" w:rsidP="00F95DAD">
            <w:r w:rsidRPr="004F648C">
              <w:rPr>
                <w:b/>
                <w:bCs/>
              </w:rPr>
              <w:t>Timetable</w:t>
            </w:r>
          </w:p>
        </w:tc>
        <w:tc>
          <w:tcPr>
            <w:tcW w:w="2054" w:type="dxa"/>
          </w:tcPr>
          <w:p w14:paraId="7C68A523" w14:textId="77777777" w:rsidR="00883DDF" w:rsidRDefault="00883DDF" w:rsidP="00F95DAD">
            <w:r w:rsidRPr="004F648C">
              <w:rPr>
                <w:b/>
                <w:bCs/>
              </w:rPr>
              <w:t>Lead Councillor(s)</w:t>
            </w:r>
          </w:p>
        </w:tc>
        <w:tc>
          <w:tcPr>
            <w:tcW w:w="1652" w:type="dxa"/>
          </w:tcPr>
          <w:p w14:paraId="55942D85" w14:textId="77777777" w:rsidR="00883DDF" w:rsidRDefault="00883DDF" w:rsidP="00F95DAD">
            <w:r w:rsidRPr="004F648C">
              <w:rPr>
                <w:b/>
                <w:bCs/>
              </w:rPr>
              <w:t>Resource implications</w:t>
            </w:r>
          </w:p>
        </w:tc>
        <w:tc>
          <w:tcPr>
            <w:tcW w:w="3045" w:type="dxa"/>
          </w:tcPr>
          <w:p w14:paraId="30A32042" w14:textId="77777777" w:rsidR="00883DDF" w:rsidRDefault="00883DDF" w:rsidP="00F95DAD">
            <w:r w:rsidRPr="004F648C">
              <w:rPr>
                <w:b/>
                <w:bCs/>
              </w:rPr>
              <w:t>Comments</w:t>
            </w:r>
          </w:p>
        </w:tc>
        <w:tc>
          <w:tcPr>
            <w:tcW w:w="1667" w:type="dxa"/>
          </w:tcPr>
          <w:p w14:paraId="360FC485" w14:textId="77777777" w:rsidR="00883DDF" w:rsidRPr="004F648C" w:rsidRDefault="00883DDF" w:rsidP="00F95DAD">
            <w:pPr>
              <w:rPr>
                <w:b/>
                <w:bCs/>
              </w:rPr>
            </w:pPr>
          </w:p>
        </w:tc>
      </w:tr>
    </w:tbl>
    <w:p w14:paraId="69F7A416" w14:textId="48BD3200" w:rsidR="00883DDF" w:rsidRDefault="00883DDF" w:rsidP="00E73321">
      <w:pPr>
        <w:rPr>
          <w:b/>
          <w:bCs/>
        </w:rPr>
      </w:pPr>
      <w:r w:rsidRPr="0093369E">
        <w:rPr>
          <w:b/>
          <w:bCs/>
        </w:rPr>
        <w:t>Broadband and Telecommunications</w:t>
      </w:r>
    </w:p>
    <w:tbl>
      <w:tblPr>
        <w:tblStyle w:val="TableGrid"/>
        <w:tblW w:w="0" w:type="auto"/>
        <w:tblLook w:val="04A0" w:firstRow="1" w:lastRow="0" w:firstColumn="1" w:lastColumn="0" w:noHBand="0" w:noVBand="1"/>
      </w:tblPr>
      <w:tblGrid>
        <w:gridCol w:w="2374"/>
        <w:gridCol w:w="1220"/>
        <w:gridCol w:w="888"/>
        <w:gridCol w:w="1125"/>
        <w:gridCol w:w="2042"/>
        <w:gridCol w:w="1639"/>
        <w:gridCol w:w="3057"/>
        <w:gridCol w:w="1684"/>
      </w:tblGrid>
      <w:tr w:rsidR="00883DDF" w14:paraId="222517BF" w14:textId="287EDFA3" w:rsidTr="00883DDF">
        <w:tc>
          <w:tcPr>
            <w:tcW w:w="2374" w:type="dxa"/>
          </w:tcPr>
          <w:p w14:paraId="4EA3B8E1" w14:textId="77777777" w:rsidR="00883DDF" w:rsidRPr="0093369E" w:rsidRDefault="00883DDF" w:rsidP="00F95DAD">
            <w:pPr>
              <w:rPr>
                <w:b/>
                <w:bCs/>
              </w:rPr>
            </w:pPr>
            <w:r>
              <w:t>Explore with providers how telecommunications signal strength can be improved</w:t>
            </w:r>
          </w:p>
        </w:tc>
        <w:tc>
          <w:tcPr>
            <w:tcW w:w="1220" w:type="dxa"/>
            <w:vMerge w:val="restart"/>
          </w:tcPr>
          <w:p w14:paraId="79F85E43" w14:textId="77777777" w:rsidR="00883DDF" w:rsidRPr="004F648C" w:rsidRDefault="00883DDF" w:rsidP="00F95DAD">
            <w:pPr>
              <w:rPr>
                <w:b/>
                <w:bCs/>
              </w:rPr>
            </w:pPr>
          </w:p>
        </w:tc>
        <w:tc>
          <w:tcPr>
            <w:tcW w:w="888" w:type="dxa"/>
            <w:vMerge w:val="restart"/>
          </w:tcPr>
          <w:p w14:paraId="484517F7" w14:textId="77777777" w:rsidR="00883DDF" w:rsidRPr="004F648C" w:rsidRDefault="00883DDF" w:rsidP="00F95DAD">
            <w:pPr>
              <w:rPr>
                <w:b/>
                <w:bCs/>
              </w:rPr>
            </w:pPr>
          </w:p>
        </w:tc>
        <w:tc>
          <w:tcPr>
            <w:tcW w:w="1125" w:type="dxa"/>
            <w:vMerge w:val="restart"/>
          </w:tcPr>
          <w:p w14:paraId="1DB540AA" w14:textId="77777777" w:rsidR="00883DDF" w:rsidRPr="004F648C" w:rsidRDefault="00883DDF" w:rsidP="00F95DAD">
            <w:pPr>
              <w:rPr>
                <w:b/>
                <w:bCs/>
              </w:rPr>
            </w:pPr>
          </w:p>
        </w:tc>
        <w:tc>
          <w:tcPr>
            <w:tcW w:w="2042" w:type="dxa"/>
            <w:vMerge w:val="restart"/>
          </w:tcPr>
          <w:p w14:paraId="4D7E7CBE" w14:textId="77777777" w:rsidR="00883DDF" w:rsidRPr="004F648C" w:rsidRDefault="00883DDF" w:rsidP="00F95DAD">
            <w:pPr>
              <w:rPr>
                <w:b/>
                <w:bCs/>
              </w:rPr>
            </w:pPr>
          </w:p>
        </w:tc>
        <w:tc>
          <w:tcPr>
            <w:tcW w:w="1639" w:type="dxa"/>
            <w:vMerge w:val="restart"/>
          </w:tcPr>
          <w:p w14:paraId="08846DB4" w14:textId="77777777" w:rsidR="00883DDF" w:rsidRPr="004F648C" w:rsidRDefault="00883DDF" w:rsidP="00F95DAD">
            <w:pPr>
              <w:rPr>
                <w:b/>
                <w:bCs/>
              </w:rPr>
            </w:pPr>
          </w:p>
        </w:tc>
        <w:tc>
          <w:tcPr>
            <w:tcW w:w="3057" w:type="dxa"/>
            <w:vMerge w:val="restart"/>
          </w:tcPr>
          <w:p w14:paraId="5B713C59" w14:textId="77777777" w:rsidR="00883DDF" w:rsidRPr="004F648C" w:rsidRDefault="00883DDF" w:rsidP="00F95DAD">
            <w:pPr>
              <w:rPr>
                <w:b/>
                <w:bCs/>
              </w:rPr>
            </w:pPr>
            <w:r>
              <w:t xml:space="preserve">Council could contact providers, consult Church Eaton PC and Haughton PC, both have investigated this.  </w:t>
            </w:r>
          </w:p>
        </w:tc>
        <w:tc>
          <w:tcPr>
            <w:tcW w:w="1684" w:type="dxa"/>
          </w:tcPr>
          <w:p w14:paraId="26563D9E" w14:textId="77777777" w:rsidR="00883DDF" w:rsidRDefault="00883DDF" w:rsidP="00F95DAD"/>
        </w:tc>
      </w:tr>
      <w:tr w:rsidR="00883DDF" w14:paraId="20E8D1B3" w14:textId="5586A23A" w:rsidTr="00883DDF">
        <w:tc>
          <w:tcPr>
            <w:tcW w:w="2374" w:type="dxa"/>
          </w:tcPr>
          <w:p w14:paraId="040CC611" w14:textId="77777777" w:rsidR="00883DDF" w:rsidRDefault="00883DDF" w:rsidP="00F95DAD">
            <w:r>
              <w:t>Explore if the reach and strength of fibre broadband can be improved</w:t>
            </w:r>
          </w:p>
        </w:tc>
        <w:tc>
          <w:tcPr>
            <w:tcW w:w="1220" w:type="dxa"/>
            <w:vMerge/>
          </w:tcPr>
          <w:p w14:paraId="79173F2E" w14:textId="77777777" w:rsidR="00883DDF" w:rsidRPr="004F648C" w:rsidRDefault="00883DDF" w:rsidP="00F95DAD">
            <w:pPr>
              <w:rPr>
                <w:b/>
                <w:bCs/>
              </w:rPr>
            </w:pPr>
          </w:p>
        </w:tc>
        <w:tc>
          <w:tcPr>
            <w:tcW w:w="888" w:type="dxa"/>
            <w:vMerge/>
          </w:tcPr>
          <w:p w14:paraId="0BDFD315" w14:textId="77777777" w:rsidR="00883DDF" w:rsidRPr="004F648C" w:rsidRDefault="00883DDF" w:rsidP="00F95DAD">
            <w:pPr>
              <w:rPr>
                <w:b/>
                <w:bCs/>
              </w:rPr>
            </w:pPr>
          </w:p>
        </w:tc>
        <w:tc>
          <w:tcPr>
            <w:tcW w:w="1125" w:type="dxa"/>
            <w:vMerge/>
          </w:tcPr>
          <w:p w14:paraId="24B17A69" w14:textId="77777777" w:rsidR="00883DDF" w:rsidRPr="004F648C" w:rsidRDefault="00883DDF" w:rsidP="00F95DAD">
            <w:pPr>
              <w:rPr>
                <w:b/>
                <w:bCs/>
              </w:rPr>
            </w:pPr>
          </w:p>
        </w:tc>
        <w:tc>
          <w:tcPr>
            <w:tcW w:w="2042" w:type="dxa"/>
            <w:vMerge/>
          </w:tcPr>
          <w:p w14:paraId="47B1E74F" w14:textId="77777777" w:rsidR="00883DDF" w:rsidRPr="004F648C" w:rsidRDefault="00883DDF" w:rsidP="00F95DAD">
            <w:pPr>
              <w:rPr>
                <w:b/>
                <w:bCs/>
              </w:rPr>
            </w:pPr>
          </w:p>
        </w:tc>
        <w:tc>
          <w:tcPr>
            <w:tcW w:w="1639" w:type="dxa"/>
            <w:vMerge/>
          </w:tcPr>
          <w:p w14:paraId="0F03A163" w14:textId="77777777" w:rsidR="00883DDF" w:rsidRPr="004F648C" w:rsidRDefault="00883DDF" w:rsidP="00F95DAD">
            <w:pPr>
              <w:rPr>
                <w:b/>
                <w:bCs/>
              </w:rPr>
            </w:pPr>
          </w:p>
        </w:tc>
        <w:tc>
          <w:tcPr>
            <w:tcW w:w="3057" w:type="dxa"/>
            <w:vMerge/>
          </w:tcPr>
          <w:p w14:paraId="195304B8" w14:textId="77777777" w:rsidR="00883DDF" w:rsidRPr="004F648C" w:rsidRDefault="00883DDF" w:rsidP="00F95DAD">
            <w:pPr>
              <w:rPr>
                <w:b/>
                <w:bCs/>
              </w:rPr>
            </w:pPr>
          </w:p>
        </w:tc>
        <w:tc>
          <w:tcPr>
            <w:tcW w:w="1684" w:type="dxa"/>
          </w:tcPr>
          <w:p w14:paraId="290A5E05" w14:textId="77777777" w:rsidR="00883DDF" w:rsidRPr="004F648C" w:rsidRDefault="00883DDF" w:rsidP="00F95DAD">
            <w:pPr>
              <w:rPr>
                <w:b/>
                <w:bCs/>
              </w:rPr>
            </w:pPr>
          </w:p>
        </w:tc>
      </w:tr>
    </w:tbl>
    <w:p w14:paraId="1EC1851D" w14:textId="77777777" w:rsidR="00883DDF" w:rsidRDefault="00883DDF" w:rsidP="00883DDF"/>
    <w:p w14:paraId="7F28B911" w14:textId="77777777" w:rsidR="00883DDF" w:rsidRDefault="00883DDF" w:rsidP="00E73321">
      <w:pPr>
        <w:rPr>
          <w:rFonts w:ascii="Arial" w:hAnsi="Arial" w:cs="Arial"/>
        </w:rPr>
      </w:pPr>
    </w:p>
    <w:sectPr w:rsidR="00883DDF" w:rsidSect="005F210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9CA2" w14:textId="77777777" w:rsidR="00CF24ED" w:rsidRDefault="00CF24ED" w:rsidP="00797872">
      <w:pPr>
        <w:spacing w:after="0" w:line="240" w:lineRule="auto"/>
      </w:pPr>
      <w:r>
        <w:separator/>
      </w:r>
    </w:p>
  </w:endnote>
  <w:endnote w:type="continuationSeparator" w:id="0">
    <w:p w14:paraId="639CA084" w14:textId="77777777" w:rsidR="00CF24ED" w:rsidRDefault="00CF24ED" w:rsidP="0079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60786"/>
      <w:docPartObj>
        <w:docPartGallery w:val="Page Numbers (Bottom of Page)"/>
        <w:docPartUnique/>
      </w:docPartObj>
    </w:sdtPr>
    <w:sdtEndPr>
      <w:rPr>
        <w:noProof/>
      </w:rPr>
    </w:sdtEndPr>
    <w:sdtContent>
      <w:p w14:paraId="1BF0B87D" w14:textId="5F69D603" w:rsidR="007F2BE8" w:rsidRDefault="007F2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4BE7" w14:textId="77777777" w:rsidR="00797872" w:rsidRDefault="0079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E1BB3" w14:textId="77777777" w:rsidR="00CF24ED" w:rsidRDefault="00CF24ED" w:rsidP="00797872">
      <w:pPr>
        <w:spacing w:after="0" w:line="240" w:lineRule="auto"/>
      </w:pPr>
      <w:r>
        <w:separator/>
      </w:r>
    </w:p>
  </w:footnote>
  <w:footnote w:type="continuationSeparator" w:id="0">
    <w:p w14:paraId="06F5577C" w14:textId="77777777" w:rsidR="00CF24ED" w:rsidRDefault="00CF24ED" w:rsidP="00797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459615"/>
      <w:docPartObj>
        <w:docPartGallery w:val="Watermarks"/>
        <w:docPartUnique/>
      </w:docPartObj>
    </w:sdtPr>
    <w:sdtEndPr/>
    <w:sdtContent>
      <w:p w14:paraId="0C64FD69" w14:textId="6DC33D04" w:rsidR="00797872" w:rsidRDefault="00AE1C58">
        <w:pPr>
          <w:pStyle w:val="Header"/>
        </w:pPr>
        <w:r>
          <w:rPr>
            <w:noProof/>
          </w:rPr>
          <w:pict w14:anchorId="5F2AE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46197"/>
    <w:multiLevelType w:val="hybridMultilevel"/>
    <w:tmpl w:val="68FE4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746DE"/>
    <w:multiLevelType w:val="hybridMultilevel"/>
    <w:tmpl w:val="E93AEF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2253E"/>
    <w:multiLevelType w:val="hybridMultilevel"/>
    <w:tmpl w:val="6F3EF9D2"/>
    <w:lvl w:ilvl="0" w:tplc="9B1C2C8A">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13988"/>
    <w:multiLevelType w:val="hybridMultilevel"/>
    <w:tmpl w:val="997A65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C5B5D"/>
    <w:multiLevelType w:val="hybridMultilevel"/>
    <w:tmpl w:val="C69E10DE"/>
    <w:lvl w:ilvl="0" w:tplc="7D58162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10DDB"/>
    <w:multiLevelType w:val="hybridMultilevel"/>
    <w:tmpl w:val="990A9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7E7EA7"/>
    <w:multiLevelType w:val="hybridMultilevel"/>
    <w:tmpl w:val="2970F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B650E5"/>
    <w:multiLevelType w:val="hybridMultilevel"/>
    <w:tmpl w:val="2B4EC9E4"/>
    <w:lvl w:ilvl="0" w:tplc="CFD002C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6A00AE"/>
    <w:multiLevelType w:val="hybridMultilevel"/>
    <w:tmpl w:val="000E9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262C79"/>
    <w:multiLevelType w:val="hybridMultilevel"/>
    <w:tmpl w:val="D08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6B7482"/>
    <w:multiLevelType w:val="hybridMultilevel"/>
    <w:tmpl w:val="52CCAF06"/>
    <w:lvl w:ilvl="0" w:tplc="5AFE4D98">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31D63"/>
    <w:multiLevelType w:val="hybridMultilevel"/>
    <w:tmpl w:val="2B303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AE41D5"/>
    <w:multiLevelType w:val="hybridMultilevel"/>
    <w:tmpl w:val="CF928E44"/>
    <w:lvl w:ilvl="0" w:tplc="3556A04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50D3E"/>
    <w:multiLevelType w:val="hybridMultilevel"/>
    <w:tmpl w:val="7730FC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6B4165"/>
    <w:multiLevelType w:val="hybridMultilevel"/>
    <w:tmpl w:val="85546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8C5207"/>
    <w:multiLevelType w:val="hybridMultilevel"/>
    <w:tmpl w:val="086A3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F077B"/>
    <w:multiLevelType w:val="hybridMultilevel"/>
    <w:tmpl w:val="0524B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25661"/>
    <w:multiLevelType w:val="hybridMultilevel"/>
    <w:tmpl w:val="FEBE74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42FB6"/>
    <w:multiLevelType w:val="hybridMultilevel"/>
    <w:tmpl w:val="3ADC9B62"/>
    <w:lvl w:ilvl="0" w:tplc="655E2B9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472A61"/>
    <w:multiLevelType w:val="hybridMultilevel"/>
    <w:tmpl w:val="281E77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7835CED"/>
    <w:multiLevelType w:val="hybridMultilevel"/>
    <w:tmpl w:val="5AC4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36131C"/>
    <w:multiLevelType w:val="hybridMultilevel"/>
    <w:tmpl w:val="0B749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5D1FBB"/>
    <w:multiLevelType w:val="hybridMultilevel"/>
    <w:tmpl w:val="4B66E342"/>
    <w:lvl w:ilvl="0" w:tplc="E6700E80">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A3540D"/>
    <w:multiLevelType w:val="hybridMultilevel"/>
    <w:tmpl w:val="46CE9D22"/>
    <w:lvl w:ilvl="0" w:tplc="99DE517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820C1F"/>
    <w:multiLevelType w:val="hybridMultilevel"/>
    <w:tmpl w:val="9AF63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362649">
    <w:abstractNumId w:val="2"/>
  </w:num>
  <w:num w:numId="2" w16cid:durableId="816802501">
    <w:abstractNumId w:val="11"/>
  </w:num>
  <w:num w:numId="3" w16cid:durableId="979725171">
    <w:abstractNumId w:val="3"/>
  </w:num>
  <w:num w:numId="4" w16cid:durableId="2029137697">
    <w:abstractNumId w:val="13"/>
  </w:num>
  <w:num w:numId="5" w16cid:durableId="553544955">
    <w:abstractNumId w:val="10"/>
  </w:num>
  <w:num w:numId="6" w16cid:durableId="506140542">
    <w:abstractNumId w:val="8"/>
  </w:num>
  <w:num w:numId="7" w16cid:durableId="887836826">
    <w:abstractNumId w:val="22"/>
  </w:num>
  <w:num w:numId="8" w16cid:durableId="1520196420">
    <w:abstractNumId w:val="1"/>
  </w:num>
  <w:num w:numId="9" w16cid:durableId="2047371980">
    <w:abstractNumId w:val="23"/>
  </w:num>
  <w:num w:numId="10" w16cid:durableId="1725063224">
    <w:abstractNumId w:val="4"/>
  </w:num>
  <w:num w:numId="11" w16cid:durableId="145979622">
    <w:abstractNumId w:val="12"/>
  </w:num>
  <w:num w:numId="12" w16cid:durableId="1677927824">
    <w:abstractNumId w:val="24"/>
  </w:num>
  <w:num w:numId="13" w16cid:durableId="1332753927">
    <w:abstractNumId w:val="15"/>
  </w:num>
  <w:num w:numId="14" w16cid:durableId="880485172">
    <w:abstractNumId w:val="21"/>
  </w:num>
  <w:num w:numId="15" w16cid:durableId="1365591436">
    <w:abstractNumId w:val="18"/>
  </w:num>
  <w:num w:numId="16" w16cid:durableId="913509184">
    <w:abstractNumId w:val="14"/>
  </w:num>
  <w:num w:numId="17" w16cid:durableId="1901793157">
    <w:abstractNumId w:val="16"/>
  </w:num>
  <w:num w:numId="18" w16cid:durableId="1034623466">
    <w:abstractNumId w:val="20"/>
  </w:num>
  <w:num w:numId="19" w16cid:durableId="1461534835">
    <w:abstractNumId w:val="7"/>
  </w:num>
  <w:num w:numId="20" w16cid:durableId="799111697">
    <w:abstractNumId w:val="9"/>
  </w:num>
  <w:num w:numId="21" w16cid:durableId="742527731">
    <w:abstractNumId w:val="17"/>
  </w:num>
  <w:num w:numId="22" w16cid:durableId="862480371">
    <w:abstractNumId w:val="6"/>
  </w:num>
  <w:num w:numId="23" w16cid:durableId="965505969">
    <w:abstractNumId w:val="5"/>
  </w:num>
  <w:num w:numId="24" w16cid:durableId="949240188">
    <w:abstractNumId w:val="19"/>
  </w:num>
  <w:num w:numId="25" w16cid:durableId="109774780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C8"/>
    <w:rsid w:val="000022CB"/>
    <w:rsid w:val="00010982"/>
    <w:rsid w:val="000112FF"/>
    <w:rsid w:val="00016392"/>
    <w:rsid w:val="00024885"/>
    <w:rsid w:val="0003206B"/>
    <w:rsid w:val="000408A5"/>
    <w:rsid w:val="00044848"/>
    <w:rsid w:val="00061479"/>
    <w:rsid w:val="0006386A"/>
    <w:rsid w:val="0006664E"/>
    <w:rsid w:val="00070ECA"/>
    <w:rsid w:val="00072A80"/>
    <w:rsid w:val="0007524A"/>
    <w:rsid w:val="000915A6"/>
    <w:rsid w:val="00091ACF"/>
    <w:rsid w:val="000A0A11"/>
    <w:rsid w:val="000A2518"/>
    <w:rsid w:val="000A3540"/>
    <w:rsid w:val="000A4552"/>
    <w:rsid w:val="000B28C8"/>
    <w:rsid w:val="000C43E9"/>
    <w:rsid w:val="000C7115"/>
    <w:rsid w:val="000D1AB6"/>
    <w:rsid w:val="000D2AAC"/>
    <w:rsid w:val="000E30DF"/>
    <w:rsid w:val="00101B97"/>
    <w:rsid w:val="00116A16"/>
    <w:rsid w:val="00124050"/>
    <w:rsid w:val="00126C91"/>
    <w:rsid w:val="00140336"/>
    <w:rsid w:val="00140386"/>
    <w:rsid w:val="001418AD"/>
    <w:rsid w:val="001503B2"/>
    <w:rsid w:val="0015529A"/>
    <w:rsid w:val="00180F6D"/>
    <w:rsid w:val="00181B7C"/>
    <w:rsid w:val="001854A7"/>
    <w:rsid w:val="00185B0F"/>
    <w:rsid w:val="00187C9C"/>
    <w:rsid w:val="001954B4"/>
    <w:rsid w:val="001B0AE6"/>
    <w:rsid w:val="001C4B0D"/>
    <w:rsid w:val="001C6C94"/>
    <w:rsid w:val="001D4FA6"/>
    <w:rsid w:val="001D5A24"/>
    <w:rsid w:val="001D5AA5"/>
    <w:rsid w:val="001E6920"/>
    <w:rsid w:val="001E76CE"/>
    <w:rsid w:val="001F4AC1"/>
    <w:rsid w:val="001F7922"/>
    <w:rsid w:val="002011F6"/>
    <w:rsid w:val="0021659A"/>
    <w:rsid w:val="00216AF8"/>
    <w:rsid w:val="002171C5"/>
    <w:rsid w:val="00220C8B"/>
    <w:rsid w:val="00242536"/>
    <w:rsid w:val="00245B42"/>
    <w:rsid w:val="00246105"/>
    <w:rsid w:val="002463F8"/>
    <w:rsid w:val="0025219D"/>
    <w:rsid w:val="002537DA"/>
    <w:rsid w:val="002555CA"/>
    <w:rsid w:val="00256D91"/>
    <w:rsid w:val="00266736"/>
    <w:rsid w:val="0027255A"/>
    <w:rsid w:val="00276C1C"/>
    <w:rsid w:val="002837C1"/>
    <w:rsid w:val="00285589"/>
    <w:rsid w:val="00290ED3"/>
    <w:rsid w:val="002A6040"/>
    <w:rsid w:val="002C4BA8"/>
    <w:rsid w:val="002C5AAB"/>
    <w:rsid w:val="002C76C4"/>
    <w:rsid w:val="002D2594"/>
    <w:rsid w:val="002D6CBA"/>
    <w:rsid w:val="002F26B3"/>
    <w:rsid w:val="00315454"/>
    <w:rsid w:val="00317606"/>
    <w:rsid w:val="0031765C"/>
    <w:rsid w:val="0032313D"/>
    <w:rsid w:val="00333B78"/>
    <w:rsid w:val="00353B25"/>
    <w:rsid w:val="00356F38"/>
    <w:rsid w:val="003614A3"/>
    <w:rsid w:val="00375EAB"/>
    <w:rsid w:val="003859B4"/>
    <w:rsid w:val="00387DE5"/>
    <w:rsid w:val="003A6894"/>
    <w:rsid w:val="003B2B37"/>
    <w:rsid w:val="003C1B3D"/>
    <w:rsid w:val="003C4D16"/>
    <w:rsid w:val="003C66A0"/>
    <w:rsid w:val="003D2355"/>
    <w:rsid w:val="003E3439"/>
    <w:rsid w:val="003E37A4"/>
    <w:rsid w:val="003F650B"/>
    <w:rsid w:val="00410B1E"/>
    <w:rsid w:val="004175AA"/>
    <w:rsid w:val="00422A03"/>
    <w:rsid w:val="00423F29"/>
    <w:rsid w:val="00424744"/>
    <w:rsid w:val="00425845"/>
    <w:rsid w:val="00427F96"/>
    <w:rsid w:val="004303BD"/>
    <w:rsid w:val="0043188F"/>
    <w:rsid w:val="004334C0"/>
    <w:rsid w:val="004526D2"/>
    <w:rsid w:val="00457988"/>
    <w:rsid w:val="00462BBC"/>
    <w:rsid w:val="00462D8F"/>
    <w:rsid w:val="00466377"/>
    <w:rsid w:val="00470DB6"/>
    <w:rsid w:val="0047379C"/>
    <w:rsid w:val="004770CB"/>
    <w:rsid w:val="004815EE"/>
    <w:rsid w:val="004817E3"/>
    <w:rsid w:val="004968F1"/>
    <w:rsid w:val="004A4024"/>
    <w:rsid w:val="004C1E3C"/>
    <w:rsid w:val="004D0A8C"/>
    <w:rsid w:val="004D656A"/>
    <w:rsid w:val="004E1E9A"/>
    <w:rsid w:val="004E6378"/>
    <w:rsid w:val="004F0339"/>
    <w:rsid w:val="004F1ECB"/>
    <w:rsid w:val="005031FA"/>
    <w:rsid w:val="00505BFE"/>
    <w:rsid w:val="00516DF0"/>
    <w:rsid w:val="005314E9"/>
    <w:rsid w:val="005346F6"/>
    <w:rsid w:val="00537D6E"/>
    <w:rsid w:val="00537DE6"/>
    <w:rsid w:val="005436CB"/>
    <w:rsid w:val="00547031"/>
    <w:rsid w:val="005605E7"/>
    <w:rsid w:val="00562881"/>
    <w:rsid w:val="00570BEC"/>
    <w:rsid w:val="00571270"/>
    <w:rsid w:val="00573909"/>
    <w:rsid w:val="00580476"/>
    <w:rsid w:val="00581934"/>
    <w:rsid w:val="005910F8"/>
    <w:rsid w:val="005A66C7"/>
    <w:rsid w:val="005A731F"/>
    <w:rsid w:val="005C22D9"/>
    <w:rsid w:val="005C4086"/>
    <w:rsid w:val="005C57A5"/>
    <w:rsid w:val="005D7A1C"/>
    <w:rsid w:val="005E1BA8"/>
    <w:rsid w:val="005E46C7"/>
    <w:rsid w:val="005E6576"/>
    <w:rsid w:val="005E6C96"/>
    <w:rsid w:val="005E7F2E"/>
    <w:rsid w:val="005F0A4F"/>
    <w:rsid w:val="005F2100"/>
    <w:rsid w:val="005F4F06"/>
    <w:rsid w:val="005F6D54"/>
    <w:rsid w:val="00600787"/>
    <w:rsid w:val="00611565"/>
    <w:rsid w:val="00614B9A"/>
    <w:rsid w:val="006339B8"/>
    <w:rsid w:val="006438F5"/>
    <w:rsid w:val="006575F6"/>
    <w:rsid w:val="00657F17"/>
    <w:rsid w:val="0066792B"/>
    <w:rsid w:val="006707BC"/>
    <w:rsid w:val="00671370"/>
    <w:rsid w:val="006846E2"/>
    <w:rsid w:val="00687035"/>
    <w:rsid w:val="006911AE"/>
    <w:rsid w:val="0069163C"/>
    <w:rsid w:val="006A0839"/>
    <w:rsid w:val="006B21CD"/>
    <w:rsid w:val="006B4DA1"/>
    <w:rsid w:val="006C0E41"/>
    <w:rsid w:val="006C5A0A"/>
    <w:rsid w:val="006D3DA0"/>
    <w:rsid w:val="006D68E7"/>
    <w:rsid w:val="006E09A3"/>
    <w:rsid w:val="006E5D35"/>
    <w:rsid w:val="006F41D1"/>
    <w:rsid w:val="006F4F34"/>
    <w:rsid w:val="006F7527"/>
    <w:rsid w:val="007123D6"/>
    <w:rsid w:val="00722BE7"/>
    <w:rsid w:val="00726A55"/>
    <w:rsid w:val="007303A5"/>
    <w:rsid w:val="00743BA0"/>
    <w:rsid w:val="007471DA"/>
    <w:rsid w:val="00752467"/>
    <w:rsid w:val="007547CD"/>
    <w:rsid w:val="00764DCC"/>
    <w:rsid w:val="007739F8"/>
    <w:rsid w:val="00782F75"/>
    <w:rsid w:val="00784E10"/>
    <w:rsid w:val="00786E89"/>
    <w:rsid w:val="00797261"/>
    <w:rsid w:val="00797872"/>
    <w:rsid w:val="007B0190"/>
    <w:rsid w:val="007C1676"/>
    <w:rsid w:val="007C6ADB"/>
    <w:rsid w:val="007D0668"/>
    <w:rsid w:val="007D4732"/>
    <w:rsid w:val="007D6E86"/>
    <w:rsid w:val="007E69A1"/>
    <w:rsid w:val="007E7168"/>
    <w:rsid w:val="007E7247"/>
    <w:rsid w:val="007F06FE"/>
    <w:rsid w:val="007F0C4A"/>
    <w:rsid w:val="007F1DFF"/>
    <w:rsid w:val="007F2BE8"/>
    <w:rsid w:val="007F56E3"/>
    <w:rsid w:val="00804F7B"/>
    <w:rsid w:val="00825E1E"/>
    <w:rsid w:val="00831749"/>
    <w:rsid w:val="00831F60"/>
    <w:rsid w:val="00836A99"/>
    <w:rsid w:val="00853690"/>
    <w:rsid w:val="008563B0"/>
    <w:rsid w:val="0086049A"/>
    <w:rsid w:val="008606B2"/>
    <w:rsid w:val="008761D1"/>
    <w:rsid w:val="008778CC"/>
    <w:rsid w:val="00883DDF"/>
    <w:rsid w:val="008902F8"/>
    <w:rsid w:val="0089641E"/>
    <w:rsid w:val="00897461"/>
    <w:rsid w:val="0089747F"/>
    <w:rsid w:val="008A1B48"/>
    <w:rsid w:val="008A5526"/>
    <w:rsid w:val="008D1007"/>
    <w:rsid w:val="008F0A49"/>
    <w:rsid w:val="008F1157"/>
    <w:rsid w:val="008F1802"/>
    <w:rsid w:val="009015DA"/>
    <w:rsid w:val="0090467A"/>
    <w:rsid w:val="00910957"/>
    <w:rsid w:val="00910977"/>
    <w:rsid w:val="009229D7"/>
    <w:rsid w:val="009305D3"/>
    <w:rsid w:val="009419D4"/>
    <w:rsid w:val="00946B90"/>
    <w:rsid w:val="0095545A"/>
    <w:rsid w:val="00956740"/>
    <w:rsid w:val="00962C41"/>
    <w:rsid w:val="00974256"/>
    <w:rsid w:val="00975B25"/>
    <w:rsid w:val="00977D51"/>
    <w:rsid w:val="009825E9"/>
    <w:rsid w:val="009A3EB7"/>
    <w:rsid w:val="009A3EF4"/>
    <w:rsid w:val="009B5D16"/>
    <w:rsid w:val="009B6627"/>
    <w:rsid w:val="009B79FF"/>
    <w:rsid w:val="009C05E8"/>
    <w:rsid w:val="009C4CB5"/>
    <w:rsid w:val="009C6BFE"/>
    <w:rsid w:val="009C778C"/>
    <w:rsid w:val="009D29BE"/>
    <w:rsid w:val="009D576B"/>
    <w:rsid w:val="009E1FC8"/>
    <w:rsid w:val="009E315E"/>
    <w:rsid w:val="009E6E40"/>
    <w:rsid w:val="009F033D"/>
    <w:rsid w:val="009F5F4A"/>
    <w:rsid w:val="009F6F4B"/>
    <w:rsid w:val="00A024E7"/>
    <w:rsid w:val="00A042A0"/>
    <w:rsid w:val="00A043BC"/>
    <w:rsid w:val="00A1276D"/>
    <w:rsid w:val="00A32CD4"/>
    <w:rsid w:val="00A339FF"/>
    <w:rsid w:val="00A50905"/>
    <w:rsid w:val="00A52D65"/>
    <w:rsid w:val="00A746EF"/>
    <w:rsid w:val="00A8265E"/>
    <w:rsid w:val="00A83826"/>
    <w:rsid w:val="00A85F58"/>
    <w:rsid w:val="00A94A2D"/>
    <w:rsid w:val="00AA2A78"/>
    <w:rsid w:val="00AA6AEB"/>
    <w:rsid w:val="00AB5DC8"/>
    <w:rsid w:val="00AB67B4"/>
    <w:rsid w:val="00AD78C6"/>
    <w:rsid w:val="00AE15B5"/>
    <w:rsid w:val="00AE1C58"/>
    <w:rsid w:val="00AE7918"/>
    <w:rsid w:val="00AF566E"/>
    <w:rsid w:val="00B018F6"/>
    <w:rsid w:val="00B02B1E"/>
    <w:rsid w:val="00B04D13"/>
    <w:rsid w:val="00B06B6A"/>
    <w:rsid w:val="00B12DA7"/>
    <w:rsid w:val="00B13A17"/>
    <w:rsid w:val="00B14262"/>
    <w:rsid w:val="00B26CB1"/>
    <w:rsid w:val="00B26D43"/>
    <w:rsid w:val="00B30030"/>
    <w:rsid w:val="00B401FE"/>
    <w:rsid w:val="00B44A60"/>
    <w:rsid w:val="00B46E2B"/>
    <w:rsid w:val="00B57588"/>
    <w:rsid w:val="00B627F8"/>
    <w:rsid w:val="00B636E0"/>
    <w:rsid w:val="00B66413"/>
    <w:rsid w:val="00B672C1"/>
    <w:rsid w:val="00B673B5"/>
    <w:rsid w:val="00B755EE"/>
    <w:rsid w:val="00B8202D"/>
    <w:rsid w:val="00B944E1"/>
    <w:rsid w:val="00BA6CFF"/>
    <w:rsid w:val="00BB15DE"/>
    <w:rsid w:val="00BB1B14"/>
    <w:rsid w:val="00BB6C45"/>
    <w:rsid w:val="00BE79FA"/>
    <w:rsid w:val="00C01E75"/>
    <w:rsid w:val="00C14415"/>
    <w:rsid w:val="00C144DC"/>
    <w:rsid w:val="00C1558F"/>
    <w:rsid w:val="00C16869"/>
    <w:rsid w:val="00C3220B"/>
    <w:rsid w:val="00C4022D"/>
    <w:rsid w:val="00C425E1"/>
    <w:rsid w:val="00C47C7E"/>
    <w:rsid w:val="00C65CDF"/>
    <w:rsid w:val="00C740BF"/>
    <w:rsid w:val="00C934AE"/>
    <w:rsid w:val="00C971DE"/>
    <w:rsid w:val="00CA0660"/>
    <w:rsid w:val="00CA2535"/>
    <w:rsid w:val="00CA766D"/>
    <w:rsid w:val="00CC0785"/>
    <w:rsid w:val="00CC6F67"/>
    <w:rsid w:val="00CD0569"/>
    <w:rsid w:val="00CD20BC"/>
    <w:rsid w:val="00CD7106"/>
    <w:rsid w:val="00CE09B7"/>
    <w:rsid w:val="00CE5324"/>
    <w:rsid w:val="00CE717B"/>
    <w:rsid w:val="00CF2371"/>
    <w:rsid w:val="00CF24ED"/>
    <w:rsid w:val="00CF70E6"/>
    <w:rsid w:val="00D06BC1"/>
    <w:rsid w:val="00D14B31"/>
    <w:rsid w:val="00D179D6"/>
    <w:rsid w:val="00D25D51"/>
    <w:rsid w:val="00D3457C"/>
    <w:rsid w:val="00D40B82"/>
    <w:rsid w:val="00D4125D"/>
    <w:rsid w:val="00D63DB6"/>
    <w:rsid w:val="00D67150"/>
    <w:rsid w:val="00D80AC0"/>
    <w:rsid w:val="00D93532"/>
    <w:rsid w:val="00DA05C7"/>
    <w:rsid w:val="00DA1703"/>
    <w:rsid w:val="00DA688C"/>
    <w:rsid w:val="00DC44BF"/>
    <w:rsid w:val="00DD321D"/>
    <w:rsid w:val="00DE1343"/>
    <w:rsid w:val="00DE1D0B"/>
    <w:rsid w:val="00DF280F"/>
    <w:rsid w:val="00DF3EA9"/>
    <w:rsid w:val="00DF6A54"/>
    <w:rsid w:val="00DF7428"/>
    <w:rsid w:val="00E04D4D"/>
    <w:rsid w:val="00E10944"/>
    <w:rsid w:val="00E120FE"/>
    <w:rsid w:val="00E34D2E"/>
    <w:rsid w:val="00E431C3"/>
    <w:rsid w:val="00E54AC7"/>
    <w:rsid w:val="00E57A29"/>
    <w:rsid w:val="00E616C9"/>
    <w:rsid w:val="00E65E62"/>
    <w:rsid w:val="00E73321"/>
    <w:rsid w:val="00E85987"/>
    <w:rsid w:val="00E90E10"/>
    <w:rsid w:val="00E93902"/>
    <w:rsid w:val="00E94C20"/>
    <w:rsid w:val="00EB3C83"/>
    <w:rsid w:val="00EB6420"/>
    <w:rsid w:val="00EB7CD8"/>
    <w:rsid w:val="00EC434A"/>
    <w:rsid w:val="00EC5FF4"/>
    <w:rsid w:val="00ED4F9C"/>
    <w:rsid w:val="00EE1D0C"/>
    <w:rsid w:val="00EE3581"/>
    <w:rsid w:val="00EE3FB1"/>
    <w:rsid w:val="00EE587A"/>
    <w:rsid w:val="00EE59F5"/>
    <w:rsid w:val="00EF25EF"/>
    <w:rsid w:val="00F039DA"/>
    <w:rsid w:val="00F125BF"/>
    <w:rsid w:val="00F170B0"/>
    <w:rsid w:val="00F2391D"/>
    <w:rsid w:val="00F342EB"/>
    <w:rsid w:val="00F4335A"/>
    <w:rsid w:val="00F44D62"/>
    <w:rsid w:val="00F45704"/>
    <w:rsid w:val="00F45772"/>
    <w:rsid w:val="00F45E6E"/>
    <w:rsid w:val="00F516F7"/>
    <w:rsid w:val="00F57996"/>
    <w:rsid w:val="00F8060E"/>
    <w:rsid w:val="00F8354F"/>
    <w:rsid w:val="00F87610"/>
    <w:rsid w:val="00F91108"/>
    <w:rsid w:val="00FA1432"/>
    <w:rsid w:val="00FA6889"/>
    <w:rsid w:val="00FC669F"/>
    <w:rsid w:val="00FD65B0"/>
    <w:rsid w:val="00FE2646"/>
    <w:rsid w:val="00FF1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7DF9A"/>
  <w15:chartTrackingRefBased/>
  <w15:docId w15:val="{1F61D7E0-7F42-430E-8956-BEF571B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C8"/>
    <w:pPr>
      <w:spacing w:after="0" w:line="240" w:lineRule="auto"/>
    </w:pPr>
    <w:rPr>
      <w:rFonts w:ascii="Calibri" w:eastAsia="Calibri" w:hAnsi="Calibri" w:cs="Times New Roman"/>
    </w:rPr>
  </w:style>
  <w:style w:type="paragraph" w:styleId="ListParagraph">
    <w:name w:val="List Paragraph"/>
    <w:basedOn w:val="Normal"/>
    <w:uiPriority w:val="34"/>
    <w:qFormat/>
    <w:rsid w:val="000B28C8"/>
    <w:pPr>
      <w:ind w:left="720"/>
      <w:contextualSpacing/>
    </w:pPr>
  </w:style>
  <w:style w:type="paragraph" w:styleId="Header">
    <w:name w:val="header"/>
    <w:basedOn w:val="Normal"/>
    <w:link w:val="HeaderChar"/>
    <w:uiPriority w:val="99"/>
    <w:unhideWhenUsed/>
    <w:rsid w:val="000B28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C8"/>
  </w:style>
  <w:style w:type="paragraph" w:styleId="NormalWeb">
    <w:name w:val="Normal (Web)"/>
    <w:basedOn w:val="Normal"/>
    <w:uiPriority w:val="99"/>
    <w:semiHidden/>
    <w:unhideWhenUsed/>
    <w:rsid w:val="00611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565"/>
    <w:rPr>
      <w:b/>
      <w:bCs/>
    </w:rPr>
  </w:style>
  <w:style w:type="character" w:styleId="Hyperlink">
    <w:name w:val="Hyperlink"/>
    <w:basedOn w:val="DefaultParagraphFont"/>
    <w:uiPriority w:val="99"/>
    <w:unhideWhenUsed/>
    <w:rsid w:val="00611565"/>
    <w:rPr>
      <w:color w:val="0000FF"/>
      <w:u w:val="single"/>
    </w:rPr>
  </w:style>
  <w:style w:type="paragraph" w:styleId="Footer">
    <w:name w:val="footer"/>
    <w:basedOn w:val="Normal"/>
    <w:link w:val="FooterChar"/>
    <w:uiPriority w:val="99"/>
    <w:unhideWhenUsed/>
    <w:rsid w:val="00797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872"/>
  </w:style>
  <w:style w:type="character" w:customStyle="1" w:styleId="markedcontent">
    <w:name w:val="markedcontent"/>
    <w:basedOn w:val="DefaultParagraphFont"/>
    <w:rsid w:val="00F2391D"/>
  </w:style>
  <w:style w:type="table" w:styleId="TableGrid">
    <w:name w:val="Table Grid"/>
    <w:basedOn w:val="TableNormal"/>
    <w:uiPriority w:val="39"/>
    <w:rsid w:val="00116A1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15EE"/>
    <w:rPr>
      <w:color w:val="605E5C"/>
      <w:shd w:val="clear" w:color="auto" w:fill="E1DFDD"/>
    </w:rPr>
  </w:style>
  <w:style w:type="table" w:customStyle="1" w:styleId="TableGrid1">
    <w:name w:val="Table Grid1"/>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83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60585">
      <w:bodyDiv w:val="1"/>
      <w:marLeft w:val="0"/>
      <w:marRight w:val="0"/>
      <w:marTop w:val="0"/>
      <w:marBottom w:val="0"/>
      <w:divBdr>
        <w:top w:val="none" w:sz="0" w:space="0" w:color="auto"/>
        <w:left w:val="none" w:sz="0" w:space="0" w:color="auto"/>
        <w:bottom w:val="none" w:sz="0" w:space="0" w:color="auto"/>
        <w:right w:val="none" w:sz="0" w:space="0" w:color="auto"/>
      </w:divBdr>
    </w:div>
    <w:div w:id="499539689">
      <w:bodyDiv w:val="1"/>
      <w:marLeft w:val="0"/>
      <w:marRight w:val="0"/>
      <w:marTop w:val="0"/>
      <w:marBottom w:val="0"/>
      <w:divBdr>
        <w:top w:val="none" w:sz="0" w:space="0" w:color="auto"/>
        <w:left w:val="none" w:sz="0" w:space="0" w:color="auto"/>
        <w:bottom w:val="none" w:sz="0" w:space="0" w:color="auto"/>
        <w:right w:val="none" w:sz="0" w:space="0" w:color="auto"/>
      </w:divBdr>
    </w:div>
    <w:div w:id="632060549">
      <w:bodyDiv w:val="1"/>
      <w:marLeft w:val="0"/>
      <w:marRight w:val="0"/>
      <w:marTop w:val="0"/>
      <w:marBottom w:val="0"/>
      <w:divBdr>
        <w:top w:val="none" w:sz="0" w:space="0" w:color="auto"/>
        <w:left w:val="none" w:sz="0" w:space="0" w:color="auto"/>
        <w:bottom w:val="none" w:sz="0" w:space="0" w:color="auto"/>
        <w:right w:val="none" w:sz="0" w:space="0" w:color="auto"/>
      </w:divBdr>
    </w:div>
    <w:div w:id="1021738937">
      <w:bodyDiv w:val="1"/>
      <w:marLeft w:val="0"/>
      <w:marRight w:val="0"/>
      <w:marTop w:val="0"/>
      <w:marBottom w:val="0"/>
      <w:divBdr>
        <w:top w:val="none" w:sz="0" w:space="0" w:color="auto"/>
        <w:left w:val="none" w:sz="0" w:space="0" w:color="auto"/>
        <w:bottom w:val="none" w:sz="0" w:space="0" w:color="auto"/>
        <w:right w:val="none" w:sz="0" w:space="0" w:color="auto"/>
      </w:divBdr>
    </w:div>
    <w:div w:id="1038746177">
      <w:bodyDiv w:val="1"/>
      <w:marLeft w:val="0"/>
      <w:marRight w:val="0"/>
      <w:marTop w:val="0"/>
      <w:marBottom w:val="0"/>
      <w:divBdr>
        <w:top w:val="none" w:sz="0" w:space="0" w:color="auto"/>
        <w:left w:val="none" w:sz="0" w:space="0" w:color="auto"/>
        <w:bottom w:val="none" w:sz="0" w:space="0" w:color="auto"/>
        <w:right w:val="none" w:sz="0" w:space="0" w:color="auto"/>
      </w:divBdr>
    </w:div>
    <w:div w:id="1080442079">
      <w:bodyDiv w:val="1"/>
      <w:marLeft w:val="0"/>
      <w:marRight w:val="0"/>
      <w:marTop w:val="0"/>
      <w:marBottom w:val="0"/>
      <w:divBdr>
        <w:top w:val="none" w:sz="0" w:space="0" w:color="auto"/>
        <w:left w:val="none" w:sz="0" w:space="0" w:color="auto"/>
        <w:bottom w:val="none" w:sz="0" w:space="0" w:color="auto"/>
        <w:right w:val="none" w:sz="0" w:space="0" w:color="auto"/>
      </w:divBdr>
    </w:div>
    <w:div w:id="1080760561">
      <w:bodyDiv w:val="1"/>
      <w:marLeft w:val="0"/>
      <w:marRight w:val="0"/>
      <w:marTop w:val="0"/>
      <w:marBottom w:val="0"/>
      <w:divBdr>
        <w:top w:val="none" w:sz="0" w:space="0" w:color="auto"/>
        <w:left w:val="none" w:sz="0" w:space="0" w:color="auto"/>
        <w:bottom w:val="none" w:sz="0" w:space="0" w:color="auto"/>
        <w:right w:val="none" w:sz="0" w:space="0" w:color="auto"/>
      </w:divBdr>
    </w:div>
    <w:div w:id="1212569975">
      <w:bodyDiv w:val="1"/>
      <w:marLeft w:val="0"/>
      <w:marRight w:val="0"/>
      <w:marTop w:val="0"/>
      <w:marBottom w:val="0"/>
      <w:divBdr>
        <w:top w:val="none" w:sz="0" w:space="0" w:color="auto"/>
        <w:left w:val="none" w:sz="0" w:space="0" w:color="auto"/>
        <w:bottom w:val="none" w:sz="0" w:space="0" w:color="auto"/>
        <w:right w:val="none" w:sz="0" w:space="0" w:color="auto"/>
      </w:divBdr>
    </w:div>
    <w:div w:id="20539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Nikola Evans</cp:lastModifiedBy>
  <cp:revision>10</cp:revision>
  <dcterms:created xsi:type="dcterms:W3CDTF">2023-07-17T08:53:00Z</dcterms:created>
  <dcterms:modified xsi:type="dcterms:W3CDTF">2023-09-12T08:04:00Z</dcterms:modified>
</cp:coreProperties>
</file>