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0268" w14:textId="55D4F804" w:rsidR="000B28C8" w:rsidRDefault="000B28C8" w:rsidP="000B28C8">
      <w:pPr>
        <w:tabs>
          <w:tab w:val="left" w:pos="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DCC4C16" w14:textId="69D3F34B" w:rsidR="000B28C8" w:rsidRDefault="000B28C8" w:rsidP="000B28C8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Minutes of the</w:t>
      </w:r>
      <w:r w:rsidR="00AE1C58">
        <w:rPr>
          <w:rFonts w:ascii="Arial" w:hAnsi="Arial" w:cs="Arial"/>
        </w:rPr>
        <w:t xml:space="preserve"> </w:t>
      </w:r>
      <w:r w:rsidRPr="003B2F69">
        <w:rPr>
          <w:rFonts w:ascii="Arial" w:hAnsi="Arial" w:cs="Arial"/>
        </w:rPr>
        <w:t>Parish Council meeting held on</w:t>
      </w:r>
    </w:p>
    <w:p w14:paraId="618FCEF1" w14:textId="0376E1C3" w:rsidR="000B28C8" w:rsidRDefault="000B28C8" w:rsidP="000B28C8">
      <w:pPr>
        <w:jc w:val="center"/>
        <w:rPr>
          <w:rFonts w:ascii="Arial" w:hAnsi="Arial" w:cs="Arial"/>
        </w:rPr>
      </w:pPr>
      <w:r w:rsidRPr="003B2F69">
        <w:rPr>
          <w:rFonts w:ascii="Arial" w:hAnsi="Arial" w:cs="Arial"/>
        </w:rPr>
        <w:t>T</w:t>
      </w:r>
      <w:r w:rsidR="006A0839">
        <w:rPr>
          <w:rFonts w:ascii="Arial" w:hAnsi="Arial" w:cs="Arial"/>
        </w:rPr>
        <w:t xml:space="preserve">uesday </w:t>
      </w:r>
      <w:r w:rsidR="00BB0700">
        <w:rPr>
          <w:rFonts w:ascii="Arial" w:hAnsi="Arial" w:cs="Arial"/>
        </w:rPr>
        <w:t>14</w:t>
      </w:r>
      <w:r w:rsidR="00BB0700" w:rsidRPr="00BB0700">
        <w:rPr>
          <w:rFonts w:ascii="Arial" w:hAnsi="Arial" w:cs="Arial"/>
          <w:vertAlign w:val="superscript"/>
        </w:rPr>
        <w:t>th</w:t>
      </w:r>
      <w:r w:rsidR="00BB0700">
        <w:rPr>
          <w:rFonts w:ascii="Arial" w:hAnsi="Arial" w:cs="Arial"/>
        </w:rPr>
        <w:t xml:space="preserve"> November</w:t>
      </w:r>
      <w:r w:rsidR="001D4FA6">
        <w:rPr>
          <w:rFonts w:ascii="Arial" w:hAnsi="Arial" w:cs="Arial"/>
        </w:rPr>
        <w:t xml:space="preserve"> 2023</w:t>
      </w:r>
      <w:r>
        <w:rPr>
          <w:rFonts w:ascii="Arial" w:hAnsi="Arial" w:cs="Arial"/>
        </w:rPr>
        <w:t xml:space="preserve"> </w:t>
      </w:r>
      <w:r w:rsidRPr="003B2F69">
        <w:rPr>
          <w:rFonts w:ascii="Arial" w:hAnsi="Arial" w:cs="Arial"/>
        </w:rPr>
        <w:t>at 7.</w:t>
      </w:r>
      <w:r w:rsidR="00AB67B4">
        <w:rPr>
          <w:rFonts w:ascii="Arial" w:hAnsi="Arial" w:cs="Arial"/>
        </w:rPr>
        <w:t>30</w:t>
      </w:r>
      <w:r w:rsidRPr="003B2F69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at </w:t>
      </w:r>
    </w:p>
    <w:p w14:paraId="6070674B" w14:textId="7423E996" w:rsidR="005A731F" w:rsidRDefault="00AB67B4" w:rsidP="005A731F">
      <w:pPr>
        <w:pStyle w:val="NoSpacing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Bradley Village Hall</w:t>
      </w:r>
      <w:r w:rsidR="000A3540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, Church Lane, Bradley ST18 9DY</w:t>
      </w:r>
    </w:p>
    <w:p w14:paraId="15D4044C" w14:textId="77777777" w:rsidR="005A731F" w:rsidRDefault="005A731F" w:rsidP="005A731F">
      <w:pPr>
        <w:pStyle w:val="NoSpacing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651FF51" w14:textId="79E4F5A0" w:rsidR="000A3540" w:rsidRPr="00422A03" w:rsidRDefault="000B28C8" w:rsidP="00422A03">
      <w:pPr>
        <w:pStyle w:val="NoSpacing"/>
        <w:rPr>
          <w:rFonts w:ascii="Arial" w:hAnsi="Arial" w:cs="Arial"/>
          <w:b/>
          <w:sz w:val="24"/>
          <w:szCs w:val="24"/>
        </w:rPr>
      </w:pPr>
      <w:r w:rsidRPr="003B2F69">
        <w:rPr>
          <w:rFonts w:ascii="Arial" w:hAnsi="Arial" w:cs="Arial"/>
          <w:u w:val="single"/>
        </w:rPr>
        <w:t>Attendees</w:t>
      </w:r>
    </w:p>
    <w:p w14:paraId="270C0673" w14:textId="77777777" w:rsidR="00BB0700" w:rsidRDefault="000A3540" w:rsidP="00E73321">
      <w:pPr>
        <w:rPr>
          <w:rFonts w:ascii="Arial" w:hAnsi="Arial" w:cs="Arial"/>
        </w:rPr>
      </w:pPr>
      <w:r>
        <w:rPr>
          <w:rFonts w:ascii="Arial" w:hAnsi="Arial" w:cs="Arial"/>
        </w:rPr>
        <w:t>Cllr P Oxley (Chairman)</w:t>
      </w:r>
      <w:r w:rsidR="004802D7">
        <w:rPr>
          <w:rFonts w:ascii="Arial" w:hAnsi="Arial" w:cs="Arial"/>
        </w:rPr>
        <w:tab/>
      </w:r>
      <w:r w:rsidR="004802D7">
        <w:rPr>
          <w:rFonts w:ascii="Arial" w:hAnsi="Arial" w:cs="Arial"/>
        </w:rPr>
        <w:tab/>
        <w:t>Cllr M Rossi (Vice Chairman)</w:t>
      </w:r>
      <w:r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T Luck</w:t>
      </w:r>
      <w:r w:rsidR="005F2100">
        <w:rPr>
          <w:rFonts w:ascii="Arial" w:hAnsi="Arial" w:cs="Arial"/>
        </w:rPr>
        <w:tab/>
      </w:r>
      <w:r w:rsidR="00975B25">
        <w:rPr>
          <w:rFonts w:ascii="Arial" w:hAnsi="Arial" w:cs="Arial"/>
        </w:rPr>
        <w:t>Cllr M Newman</w:t>
      </w:r>
      <w:r w:rsidR="00BB0700">
        <w:rPr>
          <w:rFonts w:ascii="Arial" w:hAnsi="Arial" w:cs="Arial"/>
        </w:rPr>
        <w:t xml:space="preserve"> </w:t>
      </w:r>
      <w:r w:rsidR="0095545A">
        <w:rPr>
          <w:rFonts w:ascii="Arial" w:hAnsi="Arial" w:cs="Arial"/>
        </w:rPr>
        <w:t>Cllr M Yarwood</w:t>
      </w:r>
      <w:r w:rsidR="0095545A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95545A">
        <w:rPr>
          <w:rFonts w:ascii="Arial" w:hAnsi="Arial" w:cs="Arial"/>
        </w:rPr>
        <w:t xml:space="preserve">Cllr </w:t>
      </w:r>
      <w:r w:rsidR="005F2100">
        <w:rPr>
          <w:rFonts w:ascii="Arial" w:hAnsi="Arial" w:cs="Arial"/>
        </w:rPr>
        <w:t>R Turner</w:t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5B4DF7">
        <w:rPr>
          <w:rFonts w:ascii="Arial" w:hAnsi="Arial" w:cs="Arial"/>
        </w:rPr>
        <w:t>Cllr L Phillips</w:t>
      </w:r>
      <w:r w:rsidR="005B4DF7">
        <w:rPr>
          <w:rFonts w:ascii="Arial" w:hAnsi="Arial" w:cs="Arial"/>
        </w:rPr>
        <w:tab/>
      </w:r>
    </w:p>
    <w:p w14:paraId="4A581EE5" w14:textId="6AD78A88" w:rsidR="00BB0700" w:rsidRDefault="004802D7" w:rsidP="00E73321">
      <w:p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80B09">
        <w:rPr>
          <w:rFonts w:ascii="Arial" w:hAnsi="Arial" w:cs="Arial"/>
        </w:rPr>
        <w:t xml:space="preserve">llr M Winnington </w:t>
      </w:r>
      <w:r w:rsidR="003A070C">
        <w:rPr>
          <w:rFonts w:ascii="Arial" w:hAnsi="Arial" w:cs="Arial"/>
        </w:rPr>
        <w:t>–</w:t>
      </w:r>
      <w:r w:rsidR="00A80B09">
        <w:rPr>
          <w:rFonts w:ascii="Arial" w:hAnsi="Arial" w:cs="Arial"/>
        </w:rPr>
        <w:t xml:space="preserve"> SCC</w:t>
      </w:r>
      <w:r w:rsidR="003A070C">
        <w:rPr>
          <w:rFonts w:ascii="Arial" w:hAnsi="Arial" w:cs="Arial"/>
        </w:rPr>
        <w:tab/>
      </w:r>
      <w:r w:rsidR="00BB0700">
        <w:rPr>
          <w:rFonts w:ascii="Arial" w:hAnsi="Arial" w:cs="Arial"/>
        </w:rPr>
        <w:tab/>
      </w:r>
      <w:r w:rsidR="0095545A">
        <w:rPr>
          <w:rFonts w:ascii="Arial" w:hAnsi="Arial" w:cs="Arial"/>
        </w:rPr>
        <w:t>Clerk – Nikola Evans</w:t>
      </w:r>
      <w:r w:rsidR="003A070C">
        <w:rPr>
          <w:rFonts w:ascii="Arial" w:hAnsi="Arial" w:cs="Arial"/>
        </w:rPr>
        <w:tab/>
      </w:r>
      <w:r w:rsidR="003A070C">
        <w:rPr>
          <w:rFonts w:ascii="Arial" w:hAnsi="Arial" w:cs="Arial"/>
        </w:rPr>
        <w:tab/>
      </w:r>
      <w:r w:rsidR="003A070C">
        <w:rPr>
          <w:rFonts w:ascii="Arial" w:hAnsi="Arial" w:cs="Arial"/>
        </w:rPr>
        <w:tab/>
      </w:r>
      <w:r w:rsidR="000C5A78">
        <w:rPr>
          <w:rFonts w:ascii="Arial" w:hAnsi="Arial" w:cs="Arial"/>
        </w:rPr>
        <w:t>PCSO 16750 Patrick Wright</w:t>
      </w:r>
      <w:r w:rsidR="0095545A">
        <w:rPr>
          <w:rFonts w:ascii="Arial" w:hAnsi="Arial" w:cs="Arial"/>
        </w:rPr>
        <w:tab/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FC1BD6" w:rsidRPr="00FC1BD6" w14:paraId="2B8B43A8" w14:textId="77777777" w:rsidTr="67391DB8">
        <w:tc>
          <w:tcPr>
            <w:tcW w:w="483" w:type="dxa"/>
            <w:shd w:val="clear" w:color="auto" w:fill="auto"/>
          </w:tcPr>
          <w:p w14:paraId="3810B8A4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748849FC" w14:textId="7D5769DB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  <w:r w:rsidR="00E35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</w:t>
            </w:r>
            <w:r w:rsidR="00E354A8" w:rsidRPr="00E354A8">
              <w:rPr>
                <w:rFonts w:ascii="Arial" w:eastAsia="Times New Roman" w:hAnsi="Arial" w:cs="Arial"/>
                <w:sz w:val="20"/>
                <w:szCs w:val="20"/>
              </w:rPr>
              <w:t>Cllr Jack Rose, SBC</w:t>
            </w:r>
          </w:p>
        </w:tc>
      </w:tr>
      <w:tr w:rsidR="00FC1BD6" w:rsidRPr="00FC1BD6" w14:paraId="04FCC375" w14:textId="77777777" w:rsidTr="67391DB8">
        <w:tc>
          <w:tcPr>
            <w:tcW w:w="483" w:type="dxa"/>
            <w:shd w:val="clear" w:color="auto" w:fill="auto"/>
          </w:tcPr>
          <w:p w14:paraId="18AF484B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17752AEF" w14:textId="74D42603" w:rsidR="00E354A8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 12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 2023 </w:t>
            </w:r>
            <w:r w:rsidR="00E35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RESOLVED </w:t>
            </w:r>
            <w:r w:rsidR="00E354A8" w:rsidRPr="00E354A8">
              <w:rPr>
                <w:rFonts w:ascii="Arial" w:eastAsia="Times New Roman" w:hAnsi="Arial" w:cs="Arial"/>
                <w:sz w:val="20"/>
                <w:szCs w:val="20"/>
              </w:rPr>
              <w:t>to accept as a true record by all that attended.</w:t>
            </w:r>
          </w:p>
        </w:tc>
      </w:tr>
      <w:tr w:rsidR="00FC1BD6" w:rsidRPr="00FC1BD6" w14:paraId="7A2C5B78" w14:textId="77777777" w:rsidTr="67391DB8">
        <w:tc>
          <w:tcPr>
            <w:tcW w:w="483" w:type="dxa"/>
            <w:shd w:val="clear" w:color="auto" w:fill="auto"/>
          </w:tcPr>
          <w:p w14:paraId="6FE30E8E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74B2607C" w14:textId="61EC462A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Declaration of Interests on agenda items</w:t>
            </w:r>
            <w:r w:rsidR="00E35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</w:t>
            </w:r>
            <w:r w:rsidR="00E354A8" w:rsidRPr="00E354A8">
              <w:rPr>
                <w:rFonts w:ascii="Arial" w:eastAsia="Times New Roman" w:hAnsi="Arial" w:cs="Arial"/>
                <w:sz w:val="20"/>
                <w:szCs w:val="20"/>
              </w:rPr>
              <w:t>None received</w:t>
            </w:r>
          </w:p>
        </w:tc>
      </w:tr>
      <w:tr w:rsidR="00FC1BD6" w:rsidRPr="00FC1BD6" w14:paraId="182309DD" w14:textId="77777777" w:rsidTr="67391DB8">
        <w:tc>
          <w:tcPr>
            <w:tcW w:w="483" w:type="dxa"/>
            <w:shd w:val="clear" w:color="auto" w:fill="auto"/>
          </w:tcPr>
          <w:p w14:paraId="12BE167D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0633D78D" w14:textId="77777777" w:rsid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adjourn parish council meeting to allow for public participation </w:t>
            </w:r>
          </w:p>
          <w:p w14:paraId="14AA5AFB" w14:textId="2C4EA193" w:rsidR="00AE7BCA" w:rsidRPr="00172DE6" w:rsidRDefault="67391DB8" w:rsidP="00AE7BC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PCSO Patrick Wright introduced himself and gave a small report on how people can report crime. He encouraged people to report crime even if it seems futile; reporting crime enables the police to build up a picture crime in the area. </w:t>
            </w:r>
          </w:p>
          <w:p w14:paraId="66711BD5" w14:textId="77777777" w:rsidR="00AE7BCA" w:rsidRPr="00E354A8" w:rsidRDefault="00AE7BCA" w:rsidP="00AE7BC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C45B39E" w14:textId="77777777" w:rsidR="00AE7BCA" w:rsidRPr="003D322A" w:rsidRDefault="00AE7BCA" w:rsidP="00AE7B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999 for an emergency, </w:t>
            </w:r>
          </w:p>
          <w:p w14:paraId="390863D4" w14:textId="77777777" w:rsidR="00AE7BCA" w:rsidRPr="003D322A" w:rsidRDefault="00AE7BCA" w:rsidP="00AE7B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101 to report a crime that has already happened or on line, on the Staffordshire police website </w:t>
            </w:r>
            <w:hyperlink r:id="rId7" w:history="1">
              <w:r w:rsidRPr="003D32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https://www.staffordshire.police.uk/ro/report/ocr/af/how-to-report-a-crime/</w:t>
              </w:r>
            </w:hyperlink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 . </w:t>
            </w:r>
          </w:p>
          <w:p w14:paraId="11EA9509" w14:textId="77777777" w:rsidR="00AE7BCA" w:rsidRPr="003D322A" w:rsidRDefault="00AE7BCA" w:rsidP="00AE7B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log onto Staffordshire police’s website to get up to date information regarding crime. </w:t>
            </w:r>
            <w:hyperlink r:id="rId8" w:history="1">
              <w:r w:rsidRPr="003D322A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https://www.staffordshire.police.uk/area/your-area/staffordshire/stafford-borough/south-west-stone/about-us/top-reported-crimes-in-this-area</w:t>
              </w:r>
            </w:hyperlink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6F6425A7" w14:textId="77777777" w:rsidR="00AE7BCA" w:rsidRPr="003D322A" w:rsidRDefault="00AE7BCA" w:rsidP="00AE7BCA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D322A">
              <w:rPr>
                <w:rFonts w:ascii="Arial" w:eastAsia="Times New Roman" w:hAnsi="Arial" w:cs="Arial"/>
                <w:sz w:val="20"/>
                <w:szCs w:val="20"/>
              </w:rPr>
              <w:t xml:space="preserve">Receive the latest community safety information </w:t>
            </w:r>
            <w:r w:rsidRPr="003D322A">
              <w:rPr>
                <w:rFonts w:ascii="Arial" w:hAnsi="Arial" w:cs="Arial"/>
                <w:color w:val="1F2025"/>
                <w:sz w:val="20"/>
                <w:szCs w:val="20"/>
                <w:shd w:val="clear" w:color="auto" w:fill="FFFFFF"/>
              </w:rPr>
              <w:t xml:space="preserve">alerts about what's happening in your local area by registering for Staffordshire Smart Alert. </w:t>
            </w:r>
            <w:hyperlink r:id="rId9" w:history="1">
              <w:r w:rsidRPr="003D322A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https://www.staffordshire.police.uk/advice/advice-and-information/wsi/watch-schemes-initiatives/as/staffs/staffordshire-smart-alert/</w:t>
              </w:r>
            </w:hyperlink>
          </w:p>
          <w:p w14:paraId="217171AF" w14:textId="77777777" w:rsidR="00355D57" w:rsidRPr="00FC1BD6" w:rsidRDefault="00355D57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C1BD6" w:rsidRPr="00FC1BD6" w14:paraId="7722AD55" w14:textId="77777777" w:rsidTr="67391DB8">
        <w:tc>
          <w:tcPr>
            <w:tcW w:w="483" w:type="dxa"/>
            <w:shd w:val="clear" w:color="auto" w:fill="auto"/>
          </w:tcPr>
          <w:p w14:paraId="133E1B1C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50A2C103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an update on matters arising from previous minutes </w:t>
            </w:r>
          </w:p>
          <w:p w14:paraId="091CE404" w14:textId="3B4922FB" w:rsidR="004F11B2" w:rsidRPr="00E04DDE" w:rsidRDefault="67391DB8" w:rsidP="004F1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Dog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>Waste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Bin – Malthouse Lane –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The bin has been purchased and the parish council are in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receipt;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it will be installed shortly</w:t>
            </w:r>
          </w:p>
          <w:p w14:paraId="34641B29" w14:textId="1A4C1AC0" w:rsidR="004F11B2" w:rsidRPr="00172DE6" w:rsidRDefault="67391DB8" w:rsidP="004F1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Betty Metcalf memorial – Cllr M Rossi –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in conjunction with The Bradley Trust; a</w:t>
            </w:r>
            <w:r w:rsidR="00172DE6">
              <w:rPr>
                <w:rFonts w:ascii="Arial" w:eastAsia="Times New Roman" w:hAnsi="Arial" w:cs="Arial"/>
                <w:sz w:val="20"/>
                <w:szCs w:val="20"/>
              </w:rPr>
              <w:t xml:space="preserve"> tree and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plaque have been installed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, the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location is between Malthouse Lane and Elm Drive by the footpath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, for those wishing to view. </w:t>
            </w:r>
          </w:p>
          <w:p w14:paraId="4DCFA6DF" w14:textId="5F391B03" w:rsidR="004F11B2" w:rsidRPr="00172DE6" w:rsidRDefault="67391DB8" w:rsidP="004F1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Book swap – Church. –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Clerk to speak with Village Hall administration to see if access times can be given, and if they would like the parish council to publicise</w:t>
            </w:r>
            <w:r w:rsidRPr="67391DB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. </w:t>
            </w:r>
            <w:r w:rsidR="00172DE6" w:rsidRPr="00172DE6">
              <w:rPr>
                <w:rFonts w:ascii="Arial" w:eastAsia="Times New Roman" w:hAnsi="Arial" w:cs="Arial"/>
                <w:sz w:val="20"/>
                <w:szCs w:val="20"/>
              </w:rPr>
              <w:t>Also,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 to enquire whether there is a possibility of getting usage statistics. </w:t>
            </w:r>
          </w:p>
          <w:p w14:paraId="3676DD84" w14:textId="4EF056B0" w:rsidR="004F11B2" w:rsidRPr="004F11B2" w:rsidRDefault="004F11B2" w:rsidP="004F11B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11B2">
              <w:rPr>
                <w:rFonts w:ascii="Arial" w:eastAsia="Times New Roman" w:hAnsi="Arial" w:cs="Arial"/>
                <w:sz w:val="20"/>
                <w:szCs w:val="20"/>
              </w:rPr>
              <w:t xml:space="preserve">Sustainability newsletter / leaflet – </w:t>
            </w:r>
            <w:r w:rsidRPr="004F11B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004F11B2">
              <w:rPr>
                <w:rFonts w:ascii="Arial" w:eastAsia="Times New Roman" w:hAnsi="Arial" w:cs="Arial"/>
                <w:sz w:val="20"/>
                <w:szCs w:val="20"/>
              </w:rPr>
              <w:t xml:space="preserve"> Cllr L Phillips </w:t>
            </w:r>
            <w:r w:rsidR="00C517F5">
              <w:rPr>
                <w:rFonts w:ascii="Arial" w:eastAsia="Times New Roman" w:hAnsi="Arial" w:cs="Arial"/>
                <w:sz w:val="20"/>
                <w:szCs w:val="20"/>
              </w:rPr>
              <w:t xml:space="preserve">to </w:t>
            </w:r>
            <w:r w:rsidRPr="004F11B2">
              <w:rPr>
                <w:rFonts w:ascii="Arial" w:eastAsia="Times New Roman" w:hAnsi="Arial" w:cs="Arial"/>
                <w:sz w:val="20"/>
                <w:szCs w:val="20"/>
              </w:rPr>
              <w:t>work with the clerk to produce a webpage on the parish council’s website, providing information to members of the public. The parish council approved access to the website for Cllr Phillips.</w:t>
            </w:r>
          </w:p>
          <w:p w14:paraId="19643A40" w14:textId="739D52D3" w:rsidR="00FC1BD6" w:rsidRPr="00FC1BD6" w:rsidRDefault="67391DB8" w:rsidP="00FC1BD6">
            <w:pPr>
              <w:numPr>
                <w:ilvl w:val="0"/>
                <w:numId w:val="26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Traditional wooden black and white fingerposts –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– fingerposts have been cleaned by Cllr Rossi and Cllr Luck, the broken fingerpost has been removed by Cllr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Turner and the clerk will chase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developers for Chapel Lane fingerpost, The Old Cottage. </w:t>
            </w:r>
            <w:r w:rsidRPr="67391DB8">
              <w:rPr>
                <w:rFonts w:ascii="Arial" w:hAnsi="Arial" w:cs="Arial"/>
                <w:sz w:val="20"/>
                <w:szCs w:val="20"/>
              </w:rPr>
              <w:t>21/34168/FUL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. Cllr T Luck will look into the cost of replacing any if needed.</w:t>
            </w:r>
          </w:p>
          <w:p w14:paraId="351B65F1" w14:textId="01E869DD" w:rsidR="00FC1BD6" w:rsidRPr="00FC1BD6" w:rsidRDefault="67391DB8" w:rsidP="00FC1BD6">
            <w:pPr>
              <w:numPr>
                <w:ilvl w:val="0"/>
                <w:numId w:val="26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Better signage at Bradley Lane/A518 “NOT suitable for heavy goods vehicles” –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, Cllr M Winnington has approved the new signage to come out of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>his fund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, it will be installed by March 24.</w:t>
            </w:r>
          </w:p>
        </w:tc>
      </w:tr>
      <w:tr w:rsidR="00FC1BD6" w:rsidRPr="00FC1BD6" w14:paraId="118152F0" w14:textId="77777777" w:rsidTr="67391DB8">
        <w:tc>
          <w:tcPr>
            <w:tcW w:w="483" w:type="dxa"/>
            <w:shd w:val="clear" w:color="auto" w:fill="auto"/>
          </w:tcPr>
          <w:p w14:paraId="08608D78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6FE6FB4" w14:textId="77777777" w:rsid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10"/>
              <w:gridCol w:w="2271"/>
              <w:gridCol w:w="2013"/>
              <w:gridCol w:w="2222"/>
            </w:tblGrid>
            <w:tr w:rsidR="0049458C" w14:paraId="70092592" w14:textId="77777777" w:rsidTr="00D4193A">
              <w:tc>
                <w:tcPr>
                  <w:tcW w:w="2510" w:type="dxa"/>
                </w:tcPr>
                <w:p w14:paraId="2C0474B0" w14:textId="77777777" w:rsidR="0049458C" w:rsidRDefault="0049458C" w:rsidP="004945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Application Number</w:t>
                  </w:r>
                </w:p>
              </w:tc>
              <w:tc>
                <w:tcPr>
                  <w:tcW w:w="2271" w:type="dxa"/>
                </w:tcPr>
                <w:p w14:paraId="41FD450D" w14:textId="77777777" w:rsidR="0049458C" w:rsidRDefault="0049458C" w:rsidP="004945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Site Address</w:t>
                  </w:r>
                </w:p>
              </w:tc>
              <w:tc>
                <w:tcPr>
                  <w:tcW w:w="2013" w:type="dxa"/>
                </w:tcPr>
                <w:p w14:paraId="2C4ED7A5" w14:textId="77777777" w:rsidR="0049458C" w:rsidRDefault="0049458C" w:rsidP="004945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Proposed Development</w:t>
                  </w:r>
                </w:p>
              </w:tc>
              <w:tc>
                <w:tcPr>
                  <w:tcW w:w="2222" w:type="dxa"/>
                </w:tcPr>
                <w:p w14:paraId="67B39933" w14:textId="77777777" w:rsidR="0049458C" w:rsidRDefault="0049458C" w:rsidP="0049458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Action</w:t>
                  </w:r>
                </w:p>
              </w:tc>
            </w:tr>
            <w:tr w:rsidR="0049458C" w:rsidRPr="00B66A3B" w14:paraId="043DBD80" w14:textId="77777777" w:rsidTr="00D4193A">
              <w:tc>
                <w:tcPr>
                  <w:tcW w:w="2510" w:type="dxa"/>
                </w:tcPr>
                <w:p w14:paraId="29F34F65" w14:textId="77777777" w:rsidR="0049458C" w:rsidRDefault="0049458C" w:rsidP="0049458C">
                  <w:r>
                    <w:t>21/35264/FUL</w:t>
                  </w:r>
                </w:p>
              </w:tc>
              <w:tc>
                <w:tcPr>
                  <w:tcW w:w="2271" w:type="dxa"/>
                </w:tcPr>
                <w:p w14:paraId="7639AB2E" w14:textId="77777777" w:rsidR="0049458C" w:rsidRDefault="0049458C" w:rsidP="0049458C">
                  <w:r>
                    <w:t>Foster Foliage</w:t>
                  </w:r>
                </w:p>
              </w:tc>
              <w:tc>
                <w:tcPr>
                  <w:tcW w:w="2013" w:type="dxa"/>
                </w:tcPr>
                <w:p w14:paraId="1D690D95" w14:textId="77777777" w:rsidR="0049458C" w:rsidRDefault="0049458C" w:rsidP="0049458C">
                  <w:r>
                    <w:t>Glamping Site</w:t>
                  </w:r>
                </w:p>
              </w:tc>
              <w:tc>
                <w:tcPr>
                  <w:tcW w:w="2222" w:type="dxa"/>
                </w:tcPr>
                <w:p w14:paraId="623AC8FF" w14:textId="77777777" w:rsidR="0049458C" w:rsidRPr="00B66A3B" w:rsidRDefault="0049458C" w:rsidP="0049458C">
                  <w:r>
                    <w:t>Awaiting decision</w:t>
                  </w:r>
                </w:p>
              </w:tc>
            </w:tr>
            <w:tr w:rsidR="0049458C" w:rsidRPr="00B66A3B" w14:paraId="6DA8D8AE" w14:textId="77777777" w:rsidTr="00D4193A">
              <w:tc>
                <w:tcPr>
                  <w:tcW w:w="2510" w:type="dxa"/>
                </w:tcPr>
                <w:p w14:paraId="4F9B8954" w14:textId="77777777" w:rsidR="0049458C" w:rsidRDefault="0049458C" w:rsidP="0049458C">
                  <w:r>
                    <w:t>22/35686/FUL</w:t>
                  </w:r>
                </w:p>
              </w:tc>
              <w:tc>
                <w:tcPr>
                  <w:tcW w:w="2271" w:type="dxa"/>
                </w:tcPr>
                <w:p w14:paraId="1CF02D57" w14:textId="77777777" w:rsidR="0049458C" w:rsidRDefault="0049458C" w:rsidP="0049458C">
                  <w:r>
                    <w:t>Finney’s House</w:t>
                  </w:r>
                </w:p>
              </w:tc>
              <w:tc>
                <w:tcPr>
                  <w:tcW w:w="2013" w:type="dxa"/>
                </w:tcPr>
                <w:p w14:paraId="45082391" w14:textId="77777777" w:rsidR="0049458C" w:rsidRDefault="0049458C" w:rsidP="0049458C">
                  <w:r>
                    <w:t>Holiday Lodges</w:t>
                  </w:r>
                </w:p>
              </w:tc>
              <w:tc>
                <w:tcPr>
                  <w:tcW w:w="2222" w:type="dxa"/>
                </w:tcPr>
                <w:p w14:paraId="64495E05" w14:textId="77777777" w:rsidR="0049458C" w:rsidRPr="00B66A3B" w:rsidRDefault="0049458C" w:rsidP="0049458C">
                  <w:r>
                    <w:t>Awaiting decision</w:t>
                  </w:r>
                </w:p>
              </w:tc>
            </w:tr>
            <w:tr w:rsidR="0049458C" w:rsidRPr="00B66A3B" w14:paraId="32A94A8D" w14:textId="77777777" w:rsidTr="00D4193A">
              <w:tc>
                <w:tcPr>
                  <w:tcW w:w="2510" w:type="dxa"/>
                </w:tcPr>
                <w:p w14:paraId="018D7683" w14:textId="77777777" w:rsidR="0049458C" w:rsidRDefault="0049458C" w:rsidP="0049458C">
                  <w:r>
                    <w:t>22/36173/FUL</w:t>
                  </w:r>
                </w:p>
              </w:tc>
              <w:tc>
                <w:tcPr>
                  <w:tcW w:w="2271" w:type="dxa"/>
                </w:tcPr>
                <w:p w14:paraId="2B083743" w14:textId="77777777" w:rsidR="0049458C" w:rsidRDefault="0049458C" w:rsidP="0049458C">
                  <w:r>
                    <w:t>Land at Holly Lane</w:t>
                  </w:r>
                </w:p>
              </w:tc>
              <w:tc>
                <w:tcPr>
                  <w:tcW w:w="2013" w:type="dxa"/>
                </w:tcPr>
                <w:p w14:paraId="753CDD9B" w14:textId="77777777" w:rsidR="0049458C" w:rsidRDefault="0049458C" w:rsidP="0049458C">
                  <w:r>
                    <w:t>New access</w:t>
                  </w:r>
                </w:p>
              </w:tc>
              <w:tc>
                <w:tcPr>
                  <w:tcW w:w="2222" w:type="dxa"/>
                </w:tcPr>
                <w:p w14:paraId="3B0E679A" w14:textId="77777777" w:rsidR="0049458C" w:rsidRPr="00B66A3B" w:rsidRDefault="0049458C" w:rsidP="0049458C">
                  <w:r>
                    <w:t>Awaiting decision</w:t>
                  </w:r>
                </w:p>
              </w:tc>
            </w:tr>
            <w:tr w:rsidR="0049458C" w:rsidRPr="00B66A3B" w14:paraId="2AB0C5E9" w14:textId="77777777" w:rsidTr="00D4193A">
              <w:tc>
                <w:tcPr>
                  <w:tcW w:w="2510" w:type="dxa"/>
                </w:tcPr>
                <w:p w14:paraId="239DC144" w14:textId="77777777" w:rsidR="0049458C" w:rsidRPr="007323D7" w:rsidRDefault="0049458C" w:rsidP="0049458C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</w:rPr>
                    <w:t>21/34168/FUL</w:t>
                  </w:r>
                </w:p>
              </w:tc>
              <w:tc>
                <w:tcPr>
                  <w:tcW w:w="2271" w:type="dxa"/>
                </w:tcPr>
                <w:p w14:paraId="760C1076" w14:textId="77777777" w:rsidR="0049458C" w:rsidRDefault="0049458C" w:rsidP="0049458C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The Site of The Old Cottage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>,</w:t>
                  </w:r>
                </w:p>
                <w:p w14:paraId="47E07900" w14:textId="77777777" w:rsidR="0049458C" w:rsidRDefault="0049458C" w:rsidP="0049458C">
                  <w:pPr>
                    <w:rPr>
                      <w:rFonts w:cstheme="minorHAnsi"/>
                      <w:color w:val="333333"/>
                      <w:shd w:val="clear" w:color="auto" w:fill="FFFFFF"/>
                    </w:rPr>
                  </w:pPr>
                  <w:proofErr w:type="spellStart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>Almshouse</w:t>
                  </w:r>
                  <w:proofErr w:type="spellEnd"/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 Croft</w:t>
                  </w:r>
                  <w:r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, </w:t>
                  </w: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t xml:space="preserve">Bradley </w:t>
                  </w:r>
                </w:p>
                <w:p w14:paraId="098ED1D7" w14:textId="77777777" w:rsidR="0049458C" w:rsidRPr="007323D7" w:rsidRDefault="0049458C" w:rsidP="0049458C">
                  <w:pPr>
                    <w:rPr>
                      <w:rFonts w:cstheme="minorHAnsi"/>
                    </w:rPr>
                  </w:pPr>
                  <w:r w:rsidRPr="007323D7">
                    <w:rPr>
                      <w:rFonts w:cstheme="minorHAnsi"/>
                      <w:color w:val="333333"/>
                      <w:shd w:val="clear" w:color="auto" w:fill="FFFFFF"/>
                    </w:rPr>
                    <w:lastRenderedPageBreak/>
                    <w:t>Stafford</w:t>
                  </w:r>
                </w:p>
              </w:tc>
              <w:tc>
                <w:tcPr>
                  <w:tcW w:w="2013" w:type="dxa"/>
                </w:tcPr>
                <w:p w14:paraId="4714DA9B" w14:textId="77777777" w:rsidR="0049458C" w:rsidRDefault="0049458C" w:rsidP="0049458C">
                  <w:r>
                    <w:lastRenderedPageBreak/>
                    <w:t xml:space="preserve">Amendment to plans – this plan has now been changed back to </w:t>
                  </w:r>
                  <w:r>
                    <w:lastRenderedPageBreak/>
                    <w:t>the original plan. Building regulations stated they had visited site and were happy with current safety</w:t>
                  </w:r>
                </w:p>
              </w:tc>
              <w:tc>
                <w:tcPr>
                  <w:tcW w:w="2222" w:type="dxa"/>
                </w:tcPr>
                <w:p w14:paraId="06133A50" w14:textId="77777777" w:rsidR="0049458C" w:rsidRPr="00B66A3B" w:rsidRDefault="0049458C" w:rsidP="0049458C">
                  <w:r>
                    <w:lastRenderedPageBreak/>
                    <w:t>Awaiting decision</w:t>
                  </w:r>
                </w:p>
              </w:tc>
            </w:tr>
          </w:tbl>
          <w:p w14:paraId="7B1FE42C" w14:textId="77777777" w:rsidR="0052761B" w:rsidRPr="00FC1BD6" w:rsidRDefault="0052761B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C1BD6" w:rsidRPr="00FC1BD6" w14:paraId="3AE117FD" w14:textId="77777777" w:rsidTr="67391DB8">
        <w:tc>
          <w:tcPr>
            <w:tcW w:w="483" w:type="dxa"/>
            <w:shd w:val="clear" w:color="auto" w:fill="auto"/>
          </w:tcPr>
          <w:p w14:paraId="29578AD8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0149" w:type="dxa"/>
            <w:shd w:val="clear" w:color="auto" w:fill="auto"/>
          </w:tcPr>
          <w:p w14:paraId="1E764927" w14:textId="14BD50A9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Consideration of new planning applications </w:t>
            </w:r>
            <w:r w:rsidR="004945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- </w:t>
            </w:r>
            <w:r w:rsidR="0049458C" w:rsidRPr="0086257F">
              <w:rPr>
                <w:rFonts w:ascii="Arial" w:eastAsia="Times New Roman" w:hAnsi="Arial" w:cs="Arial"/>
                <w:sz w:val="20"/>
                <w:szCs w:val="20"/>
              </w:rPr>
              <w:t>None</w:t>
            </w:r>
          </w:p>
        </w:tc>
      </w:tr>
      <w:tr w:rsidR="00FC1BD6" w:rsidRPr="00FC1BD6" w14:paraId="08C92AB3" w14:textId="77777777" w:rsidTr="67391DB8">
        <w:tc>
          <w:tcPr>
            <w:tcW w:w="483" w:type="dxa"/>
            <w:shd w:val="clear" w:color="auto" w:fill="auto"/>
          </w:tcPr>
          <w:p w14:paraId="68620EF0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4584942B" w14:textId="77777777" w:rsidR="00FC1BD6" w:rsidRDefault="00FC1BD6" w:rsidP="00FC1B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 discuss village maintenance - 2024</w:t>
            </w:r>
            <w:r w:rsidRPr="00FC1B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, 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areas include – </w:t>
            </w:r>
            <w:r w:rsidRPr="00FC1BD6">
              <w:rPr>
                <w:rFonts w:ascii="Arial" w:eastAsia="Times New Roman" w:hAnsi="Arial" w:cs="Arial"/>
                <w:color w:val="000000"/>
                <w:sz w:val="20"/>
                <w:szCs w:val="20"/>
                <w:bdr w:val="none" w:sz="0" w:space="0" w:color="auto" w:frame="1"/>
                <w:lang w:eastAsia="en-GB"/>
              </w:rPr>
              <w:t>Malthouse Lane x2 areas, Holly Lane, Elm Drive and the Corner of Church Lane &amp; Bradley Lane.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 – </w:t>
            </w:r>
            <w:r w:rsidRPr="00FC1BD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Clerk/Chairman to report</w:t>
            </w:r>
          </w:p>
          <w:p w14:paraId="6CC27D54" w14:textId="77777777" w:rsidR="0005372B" w:rsidRDefault="0005372B" w:rsidP="00FC1BD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4E3F8B6" w14:textId="1CC4D6CF" w:rsidR="008415FB" w:rsidRPr="00FC1BD6" w:rsidRDefault="67391DB8" w:rsidP="67391DB8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RESOLVED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to accept the quotation given by JWH Grounds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Maintenance. The parish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council will monitor it over 2024 to see if more cuts are required. The parish council were advised Wells Dairy may be able to offer a contribution to the cost of village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maintenance. Clerk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to contact Wells Dairy and confirm.</w:t>
            </w:r>
          </w:p>
        </w:tc>
      </w:tr>
      <w:tr w:rsidR="00FC1BD6" w:rsidRPr="00FC1BD6" w14:paraId="08FE4780" w14:textId="77777777" w:rsidTr="67391DB8">
        <w:tc>
          <w:tcPr>
            <w:tcW w:w="483" w:type="dxa"/>
            <w:shd w:val="clear" w:color="auto" w:fill="auto"/>
          </w:tcPr>
          <w:p w14:paraId="2877BA91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55F22BFC" w14:textId="77777777" w:rsid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  <w:p w14:paraId="5D3EAAA4" w14:textId="77777777" w:rsidR="005F4112" w:rsidRDefault="005F4112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5CB52F0" w14:textId="77777777" w:rsidR="009E146A" w:rsidRPr="003D2AAB" w:rsidRDefault="009E146A" w:rsidP="009E146A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3D2AAB">
              <w:rPr>
                <w:rFonts w:ascii="Arial" w:eastAsia="Times New Roman" w:hAnsi="Arial" w:cs="Arial"/>
                <w:sz w:val="20"/>
                <w:szCs w:val="20"/>
              </w:rPr>
              <w:t>Clerk to report the following issues:</w:t>
            </w:r>
          </w:p>
          <w:p w14:paraId="143D2698" w14:textId="3ECF57D6" w:rsidR="005F4112" w:rsidRPr="003D2AAB" w:rsidRDefault="009E146A" w:rsidP="003D2AAB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D2AAB">
              <w:rPr>
                <w:rFonts w:ascii="Arial" w:eastAsia="Times New Roman" w:hAnsi="Arial" w:cs="Arial"/>
                <w:sz w:val="20"/>
                <w:szCs w:val="20"/>
              </w:rPr>
              <w:t xml:space="preserve">Gulley’s of A518, first bend by </w:t>
            </w:r>
            <w:proofErr w:type="spellStart"/>
            <w:r w:rsidRPr="003D2AAB">
              <w:rPr>
                <w:rFonts w:ascii="Arial" w:eastAsia="Times New Roman" w:hAnsi="Arial" w:cs="Arial"/>
                <w:sz w:val="20"/>
                <w:szCs w:val="20"/>
              </w:rPr>
              <w:t>Alstone</w:t>
            </w:r>
            <w:proofErr w:type="spellEnd"/>
            <w:r w:rsidRPr="003D2AAB">
              <w:rPr>
                <w:rFonts w:ascii="Arial" w:eastAsia="Times New Roman" w:hAnsi="Arial" w:cs="Arial"/>
                <w:sz w:val="20"/>
                <w:szCs w:val="20"/>
              </w:rPr>
              <w:t xml:space="preserve"> Lane, need</w:t>
            </w:r>
            <w:r w:rsidR="007B1DE5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3D2AAB">
              <w:rPr>
                <w:rFonts w:ascii="Arial" w:eastAsia="Times New Roman" w:hAnsi="Arial" w:cs="Arial"/>
                <w:sz w:val="20"/>
                <w:szCs w:val="20"/>
              </w:rPr>
              <w:t xml:space="preserve"> clearing</w:t>
            </w:r>
            <w:r w:rsidR="007B1DE5">
              <w:rPr>
                <w:rFonts w:ascii="Arial" w:eastAsia="Times New Roman" w:hAnsi="Arial" w:cs="Arial"/>
                <w:sz w:val="20"/>
                <w:szCs w:val="20"/>
              </w:rPr>
              <w:t xml:space="preserve">, due to the area being </w:t>
            </w:r>
            <w:r w:rsidRPr="003D2AAB">
              <w:rPr>
                <w:rFonts w:ascii="Arial" w:eastAsia="Times New Roman" w:hAnsi="Arial" w:cs="Arial"/>
                <w:sz w:val="20"/>
                <w:szCs w:val="20"/>
              </w:rPr>
              <w:t>prone to flooding during the winter.</w:t>
            </w:r>
          </w:p>
        </w:tc>
      </w:tr>
      <w:tr w:rsidR="00FC1BD6" w:rsidRPr="00FC1BD6" w14:paraId="4DED3A63" w14:textId="77777777" w:rsidTr="67391DB8">
        <w:tc>
          <w:tcPr>
            <w:tcW w:w="483" w:type="dxa"/>
            <w:shd w:val="clear" w:color="auto" w:fill="auto"/>
          </w:tcPr>
          <w:p w14:paraId="1E09A868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738E6C61" w14:textId="77777777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552D728" w14:textId="1687B976" w:rsidR="008C2FEA" w:rsidRDefault="00FC1BD6" w:rsidP="008C2FE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Payment approval – Finance report circulated before the meeting.</w:t>
            </w:r>
            <w:r w:rsidR="008C2FE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8C2FEA" w:rsidRPr="003D2A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</w:t>
            </w:r>
            <w:r w:rsidR="008C2FEA">
              <w:rPr>
                <w:rFonts w:ascii="Arial" w:eastAsia="Times New Roman" w:hAnsi="Arial" w:cs="Arial"/>
                <w:sz w:val="20"/>
                <w:szCs w:val="20"/>
              </w:rPr>
              <w:t xml:space="preserve">, also </w:t>
            </w:r>
            <w:r w:rsidR="008C2FEA" w:rsidRPr="003D2AA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</w:t>
            </w:r>
            <w:r w:rsidR="008C2FEA">
              <w:rPr>
                <w:rFonts w:ascii="Arial" w:eastAsia="Times New Roman" w:hAnsi="Arial" w:cs="Arial"/>
                <w:sz w:val="20"/>
                <w:szCs w:val="20"/>
              </w:rPr>
              <w:t xml:space="preserve"> to reimbursed Cllr M Rossi for Tree ties and concreate @ £18.80</w:t>
            </w:r>
            <w:r w:rsidR="00EC3D87">
              <w:rPr>
                <w:rFonts w:ascii="Arial" w:eastAsia="Times New Roman" w:hAnsi="Arial" w:cs="Arial"/>
                <w:sz w:val="20"/>
                <w:szCs w:val="20"/>
              </w:rPr>
              <w:t>, clerk to arrange payment.</w:t>
            </w:r>
          </w:p>
          <w:p w14:paraId="39E0B3D5" w14:textId="5808BE14" w:rsidR="00FC1BD6" w:rsidRPr="00FC1BD6" w:rsidRDefault="00023F99" w:rsidP="008C2FE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A35B061" wp14:editId="2ED26210">
                  <wp:extent cx="5730875" cy="3602990"/>
                  <wp:effectExtent l="0" t="0" r="3175" b="0"/>
                  <wp:docPr id="13120815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875" cy="3602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9F0F0C6" w14:textId="5846A608" w:rsidR="00AA51DA" w:rsidRDefault="00AA51DA" w:rsidP="00AA5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Office expenses summary – Finance report circulated before the meeting. </w:t>
            </w:r>
            <w:r w:rsidR="000138FC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EC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</w:t>
            </w:r>
          </w:p>
          <w:p w14:paraId="62BB7A87" w14:textId="06B61977" w:rsidR="000138FC" w:rsidRPr="000138FC" w:rsidRDefault="002A74CB" w:rsidP="000138FC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 wp14:anchorId="1B4A777B" wp14:editId="079553A2">
                  <wp:extent cx="5608955" cy="2036445"/>
                  <wp:effectExtent l="0" t="0" r="0" b="1905"/>
                  <wp:docPr id="1727475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955" cy="2036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51D7B6" w14:textId="77777777" w:rsidR="00AA51DA" w:rsidRPr="00E04DDE" w:rsidRDefault="00AA51DA" w:rsidP="00AA51D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Budget summary – Finance report circulated before the meeting.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</w:t>
            </w:r>
            <w:r w:rsidRPr="00EC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</w:t>
            </w:r>
          </w:p>
          <w:p w14:paraId="7DCD3DA6" w14:textId="77777777" w:rsidR="00AA51DA" w:rsidRDefault="00AA51DA" w:rsidP="00AA51D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Bank reconciliation – Finance report circulated before the meeting.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 w:rsidRPr="00EC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APPROVED</w:t>
            </w:r>
          </w:p>
          <w:p w14:paraId="45C31605" w14:textId="77777777" w:rsidR="00AA51DA" w:rsidRDefault="00AA51DA" w:rsidP="00AA51D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Budget for 2024/25 and agree precept request. – Deferred to next meeting in January, clerk to check with auditor, how much reserve funds are required.</w:t>
            </w:r>
          </w:p>
          <w:p w14:paraId="5864853A" w14:textId="77777777" w:rsidR="00AA51DA" w:rsidRDefault="00AA51DA" w:rsidP="00AA51D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To approve request for £214.20 towards defib maintenance costs by Dr Graham Parlane. – </w:t>
            </w:r>
            <w:r w:rsidRPr="00EC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to approve, clerk to make arrangements for payment.</w:t>
            </w:r>
          </w:p>
          <w:p w14:paraId="394602FB" w14:textId="1D990E99" w:rsidR="00FC1BD6" w:rsidRPr="00FC1BD6" w:rsidRDefault="00AA51DA" w:rsidP="00AA51DA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A51DA">
              <w:rPr>
                <w:rFonts w:ascii="Arial" w:eastAsia="Times New Roman" w:hAnsi="Arial" w:cs="Arial"/>
                <w:sz w:val="20"/>
                <w:szCs w:val="20"/>
              </w:rPr>
              <w:t>To approve 2023/24</w:t>
            </w:r>
            <w:r w:rsidR="002A74C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local governments </w:t>
            </w:r>
            <w:r w:rsidR="002A74CB" w:rsidRPr="00AA51DA">
              <w:rPr>
                <w:rFonts w:ascii="Arial" w:eastAsia="Times New Roman" w:hAnsi="Arial" w:cs="Arial"/>
                <w:sz w:val="20"/>
                <w:szCs w:val="20"/>
              </w:rPr>
              <w:t>services,</w:t>
            </w: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 pay agreement. – </w:t>
            </w:r>
            <w:r w:rsidRPr="00EC3D8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 to accept and pay salary backpay from 1</w:t>
            </w:r>
            <w:r w:rsidRPr="00AA51DA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st</w:t>
            </w:r>
            <w:r w:rsidRPr="00AA51DA">
              <w:rPr>
                <w:rFonts w:ascii="Arial" w:eastAsia="Times New Roman" w:hAnsi="Arial" w:cs="Arial"/>
                <w:sz w:val="20"/>
                <w:szCs w:val="20"/>
              </w:rPr>
              <w:t xml:space="preserve"> April 2023.</w:t>
            </w:r>
          </w:p>
        </w:tc>
      </w:tr>
      <w:tr w:rsidR="00FC1BD6" w:rsidRPr="00FC1BD6" w14:paraId="102D7C4A" w14:textId="77777777" w:rsidTr="67391DB8">
        <w:tc>
          <w:tcPr>
            <w:tcW w:w="483" w:type="dxa"/>
            <w:shd w:val="clear" w:color="auto" w:fill="auto"/>
          </w:tcPr>
          <w:p w14:paraId="20E5D4B0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149" w:type="dxa"/>
            <w:shd w:val="clear" w:color="auto" w:fill="auto"/>
          </w:tcPr>
          <w:p w14:paraId="2C1D2CEB" w14:textId="77777777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approve policies.</w:t>
            </w:r>
          </w:p>
          <w:p w14:paraId="4BDBDBB4" w14:textId="77777777" w:rsidR="00A55E97" w:rsidRPr="00DF1675" w:rsidRDefault="00A55E97" w:rsidP="00A55E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DF1675">
              <w:rPr>
                <w:rFonts w:ascii="Arial" w:eastAsia="Times New Roman" w:hAnsi="Arial" w:cs="Arial"/>
                <w:sz w:val="20"/>
                <w:szCs w:val="20"/>
              </w:rPr>
              <w:t xml:space="preserve">Social media policy </w:t>
            </w:r>
            <w:r w:rsidRPr="00DF1675">
              <w:rPr>
                <w:rFonts w:ascii="Arial" w:hAnsi="Arial" w:cs="Arial"/>
                <w:color w:val="000000"/>
                <w:sz w:val="20"/>
                <w:szCs w:val="20"/>
              </w:rPr>
              <w:t xml:space="preserve">– circulated before the meeting – </w:t>
            </w:r>
            <w:r w:rsidRPr="00EC3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  <w:r w:rsidRPr="00DF1675">
              <w:rPr>
                <w:rFonts w:ascii="Arial" w:hAnsi="Arial" w:cs="Arial"/>
                <w:color w:val="000000"/>
                <w:sz w:val="20"/>
                <w:szCs w:val="20"/>
              </w:rPr>
              <w:t>, adopted</w:t>
            </w:r>
          </w:p>
          <w:p w14:paraId="4C886F44" w14:textId="77777777" w:rsidR="00A55E97" w:rsidRPr="00DF1675" w:rsidRDefault="00A55E97" w:rsidP="00A55E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1675">
              <w:rPr>
                <w:rFonts w:ascii="Arial" w:hAnsi="Arial" w:cs="Arial"/>
                <w:color w:val="000000"/>
                <w:sz w:val="20"/>
                <w:szCs w:val="20"/>
              </w:rPr>
              <w:t xml:space="preserve">Home working policy – circulated before the meeting – </w:t>
            </w:r>
            <w:r w:rsidRPr="00EC3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  <w:r w:rsidRPr="00DF1675">
              <w:rPr>
                <w:rFonts w:ascii="Arial" w:hAnsi="Arial" w:cs="Arial"/>
                <w:color w:val="000000"/>
                <w:sz w:val="20"/>
                <w:szCs w:val="20"/>
              </w:rPr>
              <w:t>, adopted</w:t>
            </w:r>
          </w:p>
          <w:p w14:paraId="29216C9B" w14:textId="77777777" w:rsidR="00A55E97" w:rsidRPr="00E111A3" w:rsidRDefault="00A55E97" w:rsidP="00A55E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F23E3">
              <w:rPr>
                <w:rFonts w:ascii="Arial" w:hAnsi="Arial" w:cs="Arial"/>
                <w:color w:val="000000"/>
                <w:sz w:val="20"/>
                <w:szCs w:val="20"/>
              </w:rPr>
              <w:t xml:space="preserve">To consider taking the Civility and respect Pledge - https://www.nalc.gov.uk/our-work/civility-and-respect-project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EC3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clerk to take the pledge.</w:t>
            </w:r>
          </w:p>
          <w:p w14:paraId="59118523" w14:textId="7F998827" w:rsidR="00FC1BD6" w:rsidRPr="00A55E97" w:rsidRDefault="00A55E97" w:rsidP="00A55E97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A55E97">
              <w:rPr>
                <w:rFonts w:ascii="Arial" w:hAnsi="Arial" w:cs="Arial"/>
                <w:color w:val="000000"/>
                <w:sz w:val="20"/>
                <w:szCs w:val="20"/>
              </w:rPr>
              <w:t xml:space="preserve">civility and respect model councillor officer protocol guide – circulated before the meeting – </w:t>
            </w:r>
            <w:r w:rsidRPr="00EC3D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RESOLVED</w:t>
            </w:r>
            <w:r w:rsidRPr="00A55E97">
              <w:rPr>
                <w:rFonts w:ascii="Arial" w:hAnsi="Arial" w:cs="Arial"/>
                <w:color w:val="000000"/>
                <w:sz w:val="20"/>
                <w:szCs w:val="20"/>
              </w:rPr>
              <w:t>, adopted</w:t>
            </w:r>
          </w:p>
        </w:tc>
      </w:tr>
      <w:tr w:rsidR="00FC1BD6" w:rsidRPr="00FC1BD6" w14:paraId="02178E12" w14:textId="77777777" w:rsidTr="67391DB8">
        <w:tc>
          <w:tcPr>
            <w:tcW w:w="483" w:type="dxa"/>
            <w:shd w:val="clear" w:color="auto" w:fill="auto"/>
          </w:tcPr>
          <w:p w14:paraId="3C05DDED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0AA01B4F" w14:textId="0A82CED7" w:rsidR="00483790" w:rsidRDefault="00FC1BD6" w:rsidP="00483790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and resolve to meet the criteria for General Powers of Competence. </w:t>
            </w:r>
            <w:r w:rsidR="00D75D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948D792" w14:textId="77777777" w:rsidR="00483790" w:rsidRDefault="00483790" w:rsidP="00483790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81FAC08" w14:textId="42DB4E89" w:rsidR="00C627F6" w:rsidRPr="00FC1BD6" w:rsidRDefault="67391DB8" w:rsidP="00483790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The parish council </w:t>
            </w:r>
            <w:r w:rsidRPr="67391D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to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agree it meets the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criteria for general powers of competence and will reaffirm at the next relevant meeting. (Annual Parish Council Meeting that takes place in an election year)</w:t>
            </w:r>
          </w:p>
        </w:tc>
      </w:tr>
      <w:tr w:rsidR="00FC1BD6" w:rsidRPr="00FC1BD6" w14:paraId="59315C9E" w14:textId="77777777" w:rsidTr="67391DB8">
        <w:tc>
          <w:tcPr>
            <w:tcW w:w="483" w:type="dxa"/>
            <w:shd w:val="clear" w:color="auto" w:fill="auto"/>
          </w:tcPr>
          <w:p w14:paraId="5CB1EFE0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314C4C14" w14:textId="77777777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approve a tree to be planted in the play area for the Friendship circle.</w:t>
            </w:r>
          </w:p>
          <w:p w14:paraId="570F74BB" w14:textId="20EBB2D0" w:rsidR="00FC1BD6" w:rsidRPr="00FC1BD6" w:rsidRDefault="00FC1BD6" w:rsidP="00FC1BD6">
            <w:pPr>
              <w:numPr>
                <w:ilvl w:val="0"/>
                <w:numId w:val="39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Discuss area to plant</w:t>
            </w:r>
            <w:r w:rsidR="004837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7CA0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48379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15F18" w:rsidRPr="00F15F1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RESOLVED</w:t>
            </w:r>
            <w:r w:rsidR="00F15F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87CA0">
              <w:rPr>
                <w:rFonts w:ascii="Arial" w:eastAsia="Times New Roman" w:hAnsi="Arial" w:cs="Arial"/>
                <w:sz w:val="20"/>
                <w:szCs w:val="20"/>
              </w:rPr>
              <w:t>Cllr Rossi will get in touch with the Bradley Trust to agree a suitable place</w:t>
            </w:r>
          </w:p>
          <w:p w14:paraId="06FDFF22" w14:textId="6D5DB34A" w:rsidR="00FC1BD6" w:rsidRPr="00FC1BD6" w:rsidRDefault="00FC1BD6" w:rsidP="00FC1BD6">
            <w:pPr>
              <w:numPr>
                <w:ilvl w:val="0"/>
                <w:numId w:val="39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 xml:space="preserve">Discuss and approve </w:t>
            </w:r>
            <w:r w:rsidR="006A4BDB">
              <w:rPr>
                <w:rFonts w:ascii="Arial" w:eastAsia="Times New Roman" w:hAnsi="Arial" w:cs="Arial"/>
                <w:sz w:val="20"/>
                <w:szCs w:val="20"/>
              </w:rPr>
              <w:t xml:space="preserve">for </w:t>
            </w: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the p</w:t>
            </w:r>
            <w:r w:rsidR="006A4BDB">
              <w:rPr>
                <w:rFonts w:ascii="Arial" w:eastAsia="Times New Roman" w:hAnsi="Arial" w:cs="Arial"/>
                <w:sz w:val="20"/>
                <w:szCs w:val="20"/>
              </w:rPr>
              <w:t>arish council</w:t>
            </w:r>
            <w:r w:rsidRPr="00FC1BD6">
              <w:rPr>
                <w:rFonts w:ascii="Arial" w:eastAsia="Times New Roman" w:hAnsi="Arial" w:cs="Arial"/>
                <w:sz w:val="20"/>
                <w:szCs w:val="20"/>
              </w:rPr>
              <w:t xml:space="preserve"> to purchase the plaque and be reimbursed from the remaining friendship circles funds.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987C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– RESOLVED </w:t>
            </w:r>
            <w:r w:rsidR="00006A70" w:rsidRPr="00F15F18">
              <w:rPr>
                <w:rFonts w:ascii="Arial" w:eastAsia="Times New Roman" w:hAnsi="Arial" w:cs="Arial"/>
                <w:sz w:val="20"/>
                <w:szCs w:val="20"/>
              </w:rPr>
              <w:t>clerk to purchase plaque and post</w:t>
            </w:r>
            <w:r w:rsidR="00B25697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006A70" w:rsidRPr="00F15F18">
              <w:rPr>
                <w:rFonts w:ascii="Arial" w:eastAsia="Times New Roman" w:hAnsi="Arial" w:cs="Arial"/>
                <w:sz w:val="20"/>
                <w:szCs w:val="20"/>
              </w:rPr>
              <w:t xml:space="preserve">then seek reimbursement from the </w:t>
            </w:r>
            <w:r w:rsidR="0025230B" w:rsidRPr="00F15F18">
              <w:rPr>
                <w:rFonts w:ascii="Arial" w:eastAsia="Times New Roman" w:hAnsi="Arial" w:cs="Arial"/>
                <w:sz w:val="20"/>
                <w:szCs w:val="20"/>
              </w:rPr>
              <w:t>left-over</w:t>
            </w:r>
            <w:r w:rsidR="00006A70" w:rsidRPr="00F15F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65359" w:rsidRPr="00F15F18">
              <w:rPr>
                <w:rFonts w:ascii="Arial" w:eastAsia="Times New Roman" w:hAnsi="Arial" w:cs="Arial"/>
                <w:sz w:val="20"/>
                <w:szCs w:val="20"/>
              </w:rPr>
              <w:t>Friendship</w:t>
            </w:r>
            <w:r w:rsidR="00006A70" w:rsidRPr="00F15F1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25697">
              <w:rPr>
                <w:rFonts w:ascii="Arial" w:eastAsia="Times New Roman" w:hAnsi="Arial" w:cs="Arial"/>
                <w:sz w:val="20"/>
                <w:szCs w:val="20"/>
              </w:rPr>
              <w:t xml:space="preserve">Circle </w:t>
            </w:r>
            <w:r w:rsidR="00006A70" w:rsidRPr="00F15F18">
              <w:rPr>
                <w:rFonts w:ascii="Arial" w:eastAsia="Times New Roman" w:hAnsi="Arial" w:cs="Arial"/>
                <w:sz w:val="20"/>
                <w:szCs w:val="20"/>
              </w:rPr>
              <w:t xml:space="preserve">funds held by the </w:t>
            </w:r>
            <w:r w:rsidR="00A65359" w:rsidRPr="00F15F18">
              <w:rPr>
                <w:rFonts w:ascii="Arial" w:eastAsia="Times New Roman" w:hAnsi="Arial" w:cs="Arial"/>
                <w:sz w:val="20"/>
                <w:szCs w:val="20"/>
              </w:rPr>
              <w:t>administrator.</w:t>
            </w:r>
          </w:p>
        </w:tc>
      </w:tr>
      <w:tr w:rsidR="00FC1BD6" w:rsidRPr="00FC1BD6" w14:paraId="5A05E478" w14:textId="77777777" w:rsidTr="67391DB8">
        <w:tc>
          <w:tcPr>
            <w:tcW w:w="483" w:type="dxa"/>
            <w:shd w:val="clear" w:color="auto" w:fill="auto"/>
          </w:tcPr>
          <w:p w14:paraId="55BB0C1D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41470256" w14:textId="77777777" w:rsid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discuss proposal from Cllr Rossi to replace the noticeboard at </w:t>
            </w:r>
            <w:proofErr w:type="spellStart"/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Almshouse</w:t>
            </w:r>
            <w:proofErr w:type="spellEnd"/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Croft. </w:t>
            </w:r>
          </w:p>
          <w:p w14:paraId="6F845FE1" w14:textId="77777777" w:rsidR="00A65359" w:rsidRDefault="00A65359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03CC91E6" w14:textId="681E11D8" w:rsidR="00A65359" w:rsidRPr="00FC1BD6" w:rsidRDefault="67391DB8" w:rsidP="0025230B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The parish council agreed to look at replacing both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noticeboards. Clerk to obtain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>quotes and present to the parish council at the next meeting in January 2024. Clerk advised cost would likely be around £2,000</w:t>
            </w:r>
          </w:p>
        </w:tc>
      </w:tr>
      <w:tr w:rsidR="00FC1BD6" w:rsidRPr="00FC1BD6" w14:paraId="023F7F4D" w14:textId="77777777" w:rsidTr="67391DB8">
        <w:tc>
          <w:tcPr>
            <w:tcW w:w="483" w:type="dxa"/>
            <w:shd w:val="clear" w:color="auto" w:fill="auto"/>
          </w:tcPr>
          <w:p w14:paraId="2F1AA71D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2C89BD02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discuss and approve actions for the Bradley Community Plan</w:t>
            </w:r>
          </w:p>
          <w:p w14:paraId="3B24B56B" w14:textId="4B263692" w:rsidR="00FC1BD6" w:rsidRPr="00FC1BD6" w:rsidRDefault="00FC1BD6" w:rsidP="00FC1BD6">
            <w:pPr>
              <w:numPr>
                <w:ilvl w:val="0"/>
                <w:numId w:val="28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Reinstating the red telephone box</w:t>
            </w:r>
            <w:r w:rsidR="006043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95BC5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60436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95BC5">
              <w:rPr>
                <w:rFonts w:ascii="Arial" w:eastAsia="Times New Roman" w:hAnsi="Arial" w:cs="Arial"/>
                <w:sz w:val="20"/>
                <w:szCs w:val="20"/>
              </w:rPr>
              <w:t>deferred to next meeting in January 2024</w:t>
            </w:r>
          </w:p>
          <w:p w14:paraId="0A508C7C" w14:textId="63896B44" w:rsidR="00FC1BD6" w:rsidRPr="00FC1BD6" w:rsidRDefault="67391DB8" w:rsidP="00FC1BD6">
            <w:pPr>
              <w:numPr>
                <w:ilvl w:val="0"/>
                <w:numId w:val="28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Improve signposting of public footpaths – Clerk to contact </w:t>
            </w:r>
            <w:proofErr w:type="spellStart"/>
            <w:r w:rsidRPr="67391DB8">
              <w:rPr>
                <w:rFonts w:ascii="Arial" w:eastAsia="Times New Roman" w:hAnsi="Arial" w:cs="Arial"/>
                <w:sz w:val="20"/>
                <w:szCs w:val="20"/>
              </w:rPr>
              <w:t>Haugton</w:t>
            </w:r>
            <w:proofErr w:type="spellEnd"/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proofErr w:type="spellStart"/>
            <w:r w:rsidRPr="67391DB8">
              <w:rPr>
                <w:rFonts w:ascii="Arial" w:eastAsia="Times New Roman" w:hAnsi="Arial" w:cs="Arial"/>
                <w:sz w:val="20"/>
                <w:szCs w:val="20"/>
              </w:rPr>
              <w:t>Gnosall</w:t>
            </w:r>
            <w:proofErr w:type="spellEnd"/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 Parish Council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clerk. It is believed they have done some work on the public footpaths within their area. It was suggested a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footpath committee could be organised, to walk the routes and make a list of the issues. </w:t>
            </w:r>
          </w:p>
          <w:p w14:paraId="4F2A36E1" w14:textId="1F511285" w:rsidR="00FC1BD6" w:rsidRPr="00FC1BD6" w:rsidRDefault="67391DB8" w:rsidP="00FC1BD6">
            <w:pPr>
              <w:numPr>
                <w:ilvl w:val="0"/>
                <w:numId w:val="28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Gateway features to the village – Clerk to obtain quotes and a site visit with Highways ready for the next meeting in </w:t>
            </w:r>
            <w:r w:rsidRPr="00172DE6">
              <w:rPr>
                <w:rFonts w:ascii="Arial" w:eastAsia="Times New Roman" w:hAnsi="Arial" w:cs="Arial"/>
                <w:sz w:val="20"/>
                <w:szCs w:val="20"/>
              </w:rPr>
              <w:t xml:space="preserve">January. Clerk advised </w:t>
            </w:r>
            <w:r w:rsidRPr="67391DB8">
              <w:rPr>
                <w:rFonts w:ascii="Arial" w:eastAsia="Times New Roman" w:hAnsi="Arial" w:cs="Arial"/>
                <w:sz w:val="20"/>
                <w:szCs w:val="20"/>
              </w:rPr>
              <w:t xml:space="preserve">possible cost would be around £3,000 for three gateways. Highways advised the parish council would need to fund.  </w:t>
            </w:r>
          </w:p>
          <w:p w14:paraId="21883AAB" w14:textId="4F6D138C" w:rsidR="00FC1BD6" w:rsidRPr="00FC1BD6" w:rsidRDefault="00FC1BD6" w:rsidP="00FC1BD6">
            <w:pPr>
              <w:numPr>
                <w:ilvl w:val="0"/>
                <w:numId w:val="28"/>
              </w:numPr>
              <w:spacing w:after="0" w:line="240" w:lineRule="auto"/>
              <w:contextualSpacing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To discuss and agree next items off the action plan for discussion</w:t>
            </w:r>
            <w:r w:rsidR="00624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624A3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 xml:space="preserve">Populating the current </w:t>
            </w:r>
            <w:r w:rsidR="003261A8"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 xml:space="preserve">arish </w:t>
            </w:r>
            <w:r w:rsidR="003261A8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 xml:space="preserve">ouncil </w:t>
            </w:r>
            <w:r w:rsidR="003261A8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 xml:space="preserve">ebsite with links to other services, to create a </w:t>
            </w:r>
            <w:r w:rsidR="00E354A8">
              <w:rPr>
                <w:rFonts w:ascii="Arial" w:eastAsia="Times New Roman" w:hAnsi="Arial" w:cs="Arial"/>
                <w:sz w:val="20"/>
                <w:szCs w:val="20"/>
              </w:rPr>
              <w:t>one-stop</w:t>
            </w:r>
            <w:r w:rsidR="00944D6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E354A8">
              <w:rPr>
                <w:rFonts w:ascii="Arial" w:eastAsia="Times New Roman" w:hAnsi="Arial" w:cs="Arial"/>
                <w:sz w:val="20"/>
                <w:szCs w:val="20"/>
              </w:rPr>
              <w:t>website for the community.</w:t>
            </w:r>
          </w:p>
        </w:tc>
      </w:tr>
      <w:tr w:rsidR="00FC1BD6" w:rsidRPr="00FC1BD6" w14:paraId="3489D79F" w14:textId="77777777" w:rsidTr="67391DB8">
        <w:tc>
          <w:tcPr>
            <w:tcW w:w="483" w:type="dxa"/>
            <w:shd w:val="clear" w:color="auto" w:fill="auto"/>
          </w:tcPr>
          <w:p w14:paraId="590363E5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49" w:type="dxa"/>
            <w:shd w:val="clear" w:color="auto" w:fill="auto"/>
          </w:tcPr>
          <w:p w14:paraId="721C2780" w14:textId="77777777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3D244C24" w14:textId="357976B6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  <w:r w:rsidR="00E354A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308F0">
              <w:rPr>
                <w:rFonts w:ascii="Arial" w:eastAsia="Times New Roman" w:hAnsi="Arial" w:cs="Arial"/>
                <w:sz w:val="20"/>
                <w:szCs w:val="20"/>
              </w:rPr>
              <w:t>–</w:t>
            </w:r>
            <w:r w:rsidR="00E354A8">
              <w:rPr>
                <w:rFonts w:ascii="Arial" w:eastAsia="Times New Roman" w:hAnsi="Arial" w:cs="Arial"/>
                <w:sz w:val="20"/>
                <w:szCs w:val="20"/>
              </w:rPr>
              <w:t xml:space="preserve"> None</w:t>
            </w:r>
            <w:r w:rsidR="00B308F0">
              <w:rPr>
                <w:rFonts w:ascii="Arial" w:eastAsia="Times New Roman" w:hAnsi="Arial" w:cs="Arial"/>
                <w:sz w:val="20"/>
                <w:szCs w:val="20"/>
              </w:rPr>
              <w:t xml:space="preserve"> received.</w:t>
            </w:r>
          </w:p>
        </w:tc>
      </w:tr>
      <w:tr w:rsidR="00FC1BD6" w:rsidRPr="00FC1BD6" w14:paraId="332F9152" w14:textId="77777777" w:rsidTr="67391DB8">
        <w:tc>
          <w:tcPr>
            <w:tcW w:w="483" w:type="dxa"/>
            <w:shd w:val="clear" w:color="auto" w:fill="auto"/>
          </w:tcPr>
          <w:p w14:paraId="2721C0BC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0149" w:type="dxa"/>
            <w:shd w:val="clear" w:color="auto" w:fill="auto"/>
          </w:tcPr>
          <w:p w14:paraId="54EBBB32" w14:textId="77777777" w:rsidR="00FC1BD6" w:rsidRPr="00FC1BD6" w:rsidRDefault="00FC1BD6" w:rsidP="00FC1BD6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agree date of next meeting – 9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2024 @ Bradley Village Hall, from 7.30pm</w:t>
            </w:r>
          </w:p>
          <w:p w14:paraId="72795144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sz w:val="20"/>
                <w:szCs w:val="20"/>
              </w:rPr>
              <w:t>Future meeting dates – 12.03.24, Annual PCM 14.05.24, Annual Parish Meeting TBC, 9.07.24, 10.09.24, 12.11.24</w:t>
            </w:r>
          </w:p>
        </w:tc>
      </w:tr>
      <w:tr w:rsidR="00FC1BD6" w:rsidRPr="00FC1BD6" w14:paraId="53E258F5" w14:textId="77777777" w:rsidTr="67391DB8">
        <w:tc>
          <w:tcPr>
            <w:tcW w:w="483" w:type="dxa"/>
            <w:shd w:val="clear" w:color="auto" w:fill="auto"/>
          </w:tcPr>
          <w:p w14:paraId="42E6B4C1" w14:textId="77777777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149" w:type="dxa"/>
            <w:shd w:val="clear" w:color="auto" w:fill="auto"/>
          </w:tcPr>
          <w:p w14:paraId="27B13245" w14:textId="3BEFD689" w:rsidR="00FC1BD6" w:rsidRPr="00FC1BD6" w:rsidRDefault="00FC1BD6" w:rsidP="00FC1BD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FC1BD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  <w:r w:rsidR="00E354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 21:30pm</w:t>
            </w:r>
          </w:p>
        </w:tc>
      </w:tr>
    </w:tbl>
    <w:p w14:paraId="6D076F94" w14:textId="77777777" w:rsidR="00D6385F" w:rsidRDefault="00D6385F" w:rsidP="00E73321">
      <w:pPr>
        <w:rPr>
          <w:rFonts w:ascii="Arial" w:hAnsi="Arial" w:cs="Arial"/>
        </w:rPr>
      </w:pPr>
    </w:p>
    <w:p w14:paraId="175C8842" w14:textId="77777777" w:rsidR="00D6385F" w:rsidRDefault="00D6385F" w:rsidP="00E73321">
      <w:pPr>
        <w:rPr>
          <w:rFonts w:ascii="Arial" w:hAnsi="Arial" w:cs="Arial"/>
        </w:rPr>
      </w:pPr>
    </w:p>
    <w:sectPr w:rsidR="00D6385F" w:rsidSect="008F73B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58B1" w14:textId="77777777" w:rsidR="00D838A6" w:rsidRDefault="00D838A6" w:rsidP="00797872">
      <w:pPr>
        <w:spacing w:after="0" w:line="240" w:lineRule="auto"/>
      </w:pPr>
      <w:r>
        <w:separator/>
      </w:r>
    </w:p>
  </w:endnote>
  <w:endnote w:type="continuationSeparator" w:id="0">
    <w:p w14:paraId="6F08D06E" w14:textId="77777777" w:rsidR="00D838A6" w:rsidRDefault="00D838A6" w:rsidP="00797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46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F0B87D" w14:textId="5F69D603" w:rsidR="007F2BE8" w:rsidRDefault="007F2B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274BE7" w14:textId="77777777" w:rsidR="00797872" w:rsidRDefault="007978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73F5" w14:textId="77777777" w:rsidR="00D838A6" w:rsidRDefault="00D838A6" w:rsidP="00797872">
      <w:pPr>
        <w:spacing w:after="0" w:line="240" w:lineRule="auto"/>
      </w:pPr>
      <w:r>
        <w:separator/>
      </w:r>
    </w:p>
  </w:footnote>
  <w:footnote w:type="continuationSeparator" w:id="0">
    <w:p w14:paraId="558B795E" w14:textId="77777777" w:rsidR="00D838A6" w:rsidRDefault="00D838A6" w:rsidP="00797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4459615"/>
      <w:docPartObj>
        <w:docPartGallery w:val="Watermarks"/>
        <w:docPartUnique/>
      </w:docPartObj>
    </w:sdtPr>
    <w:sdtEndPr/>
    <w:sdtContent>
      <w:p w14:paraId="0C64FD69" w14:textId="6DC33D04" w:rsidR="00797872" w:rsidRDefault="00172DE6">
        <w:pPr>
          <w:pStyle w:val="Header"/>
        </w:pPr>
        <w:r>
          <w:rPr>
            <w:noProof/>
          </w:rPr>
          <w:pict w14:anchorId="5F2AEB4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A81"/>
    <w:multiLevelType w:val="hybridMultilevel"/>
    <w:tmpl w:val="DF0ED75C"/>
    <w:lvl w:ilvl="0" w:tplc="A76433F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63094"/>
    <w:multiLevelType w:val="hybridMultilevel"/>
    <w:tmpl w:val="7460DFFA"/>
    <w:lvl w:ilvl="0" w:tplc="2E76EC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BD4"/>
    <w:multiLevelType w:val="hybridMultilevel"/>
    <w:tmpl w:val="BBC271C8"/>
    <w:lvl w:ilvl="0" w:tplc="65EEB7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46197"/>
    <w:multiLevelType w:val="hybridMultilevel"/>
    <w:tmpl w:val="68FE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00D93"/>
    <w:multiLevelType w:val="hybridMultilevel"/>
    <w:tmpl w:val="0052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2253E"/>
    <w:multiLevelType w:val="hybridMultilevel"/>
    <w:tmpl w:val="6F3EF9D2"/>
    <w:lvl w:ilvl="0" w:tplc="9B1C2C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97179"/>
    <w:multiLevelType w:val="hybridMultilevel"/>
    <w:tmpl w:val="2FC0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13988"/>
    <w:multiLevelType w:val="hybridMultilevel"/>
    <w:tmpl w:val="997A6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10DDB"/>
    <w:multiLevelType w:val="hybridMultilevel"/>
    <w:tmpl w:val="990A9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7E7EA7"/>
    <w:multiLevelType w:val="hybridMultilevel"/>
    <w:tmpl w:val="2970F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8B4EE5"/>
    <w:multiLevelType w:val="hybridMultilevel"/>
    <w:tmpl w:val="49909A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34979"/>
    <w:multiLevelType w:val="multilevel"/>
    <w:tmpl w:val="F208B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24E91"/>
    <w:multiLevelType w:val="hybridMultilevel"/>
    <w:tmpl w:val="6F3EF9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E55B3"/>
    <w:multiLevelType w:val="hybridMultilevel"/>
    <w:tmpl w:val="8466D864"/>
    <w:lvl w:ilvl="0" w:tplc="EEEC69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650E5"/>
    <w:multiLevelType w:val="hybridMultilevel"/>
    <w:tmpl w:val="2B4EC9E4"/>
    <w:lvl w:ilvl="0" w:tplc="CFD002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A00AE"/>
    <w:multiLevelType w:val="hybridMultilevel"/>
    <w:tmpl w:val="000E9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62C79"/>
    <w:multiLevelType w:val="hybridMultilevel"/>
    <w:tmpl w:val="D08E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34AC8"/>
    <w:multiLevelType w:val="hybridMultilevel"/>
    <w:tmpl w:val="56546E3E"/>
    <w:lvl w:ilvl="0" w:tplc="A1CECB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B7482"/>
    <w:multiLevelType w:val="hybridMultilevel"/>
    <w:tmpl w:val="52CCAF06"/>
    <w:lvl w:ilvl="0" w:tplc="5AFE4D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31D63"/>
    <w:multiLevelType w:val="hybridMultilevel"/>
    <w:tmpl w:val="2B303F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50D3E"/>
    <w:multiLevelType w:val="hybridMultilevel"/>
    <w:tmpl w:val="7730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B4165"/>
    <w:multiLevelType w:val="hybridMultilevel"/>
    <w:tmpl w:val="855460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E6907"/>
    <w:multiLevelType w:val="hybridMultilevel"/>
    <w:tmpl w:val="EB9A0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357D1"/>
    <w:multiLevelType w:val="hybridMultilevel"/>
    <w:tmpl w:val="7E109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F077B"/>
    <w:multiLevelType w:val="hybridMultilevel"/>
    <w:tmpl w:val="0524B7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22FF2"/>
    <w:multiLevelType w:val="hybridMultilevel"/>
    <w:tmpl w:val="1EA025B2"/>
    <w:lvl w:ilvl="0" w:tplc="636E0C0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25661"/>
    <w:multiLevelType w:val="hybridMultilevel"/>
    <w:tmpl w:val="FEBE74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42FB6"/>
    <w:multiLevelType w:val="hybridMultilevel"/>
    <w:tmpl w:val="3ADC9B62"/>
    <w:lvl w:ilvl="0" w:tplc="655E2B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72A61"/>
    <w:multiLevelType w:val="hybridMultilevel"/>
    <w:tmpl w:val="281E77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35CED"/>
    <w:multiLevelType w:val="hybridMultilevel"/>
    <w:tmpl w:val="5AC4A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60403"/>
    <w:multiLevelType w:val="hybridMultilevel"/>
    <w:tmpl w:val="387A14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36131C"/>
    <w:multiLevelType w:val="hybridMultilevel"/>
    <w:tmpl w:val="0B749B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E7DCD"/>
    <w:multiLevelType w:val="hybridMultilevel"/>
    <w:tmpl w:val="A746AC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3540D"/>
    <w:multiLevelType w:val="hybridMultilevel"/>
    <w:tmpl w:val="46CE9D22"/>
    <w:lvl w:ilvl="0" w:tplc="99DE51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66E30"/>
    <w:multiLevelType w:val="hybridMultilevel"/>
    <w:tmpl w:val="DAEE5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362649">
    <w:abstractNumId w:val="6"/>
  </w:num>
  <w:num w:numId="2" w16cid:durableId="816802501">
    <w:abstractNumId w:val="21"/>
  </w:num>
  <w:num w:numId="3" w16cid:durableId="979725171">
    <w:abstractNumId w:val="8"/>
  </w:num>
  <w:num w:numId="4" w16cid:durableId="2029137697">
    <w:abstractNumId w:val="23"/>
  </w:num>
  <w:num w:numId="5" w16cid:durableId="553544955">
    <w:abstractNumId w:val="20"/>
  </w:num>
  <w:num w:numId="6" w16cid:durableId="506140542">
    <w:abstractNumId w:val="17"/>
  </w:num>
  <w:num w:numId="7" w16cid:durableId="887836826">
    <w:abstractNumId w:val="37"/>
  </w:num>
  <w:num w:numId="8" w16cid:durableId="1520196420">
    <w:abstractNumId w:val="4"/>
  </w:num>
  <w:num w:numId="9" w16cid:durableId="2047371980">
    <w:abstractNumId w:val="38"/>
  </w:num>
  <w:num w:numId="10" w16cid:durableId="1725063224">
    <w:abstractNumId w:val="9"/>
  </w:num>
  <w:num w:numId="11" w16cid:durableId="145979622">
    <w:abstractNumId w:val="22"/>
  </w:num>
  <w:num w:numId="12" w16cid:durableId="1677927824">
    <w:abstractNumId w:val="40"/>
  </w:num>
  <w:num w:numId="13" w16cid:durableId="1332753927">
    <w:abstractNumId w:val="25"/>
  </w:num>
  <w:num w:numId="14" w16cid:durableId="880485172">
    <w:abstractNumId w:val="35"/>
  </w:num>
  <w:num w:numId="15" w16cid:durableId="1365591436">
    <w:abstractNumId w:val="31"/>
  </w:num>
  <w:num w:numId="16" w16cid:durableId="913509184">
    <w:abstractNumId w:val="24"/>
  </w:num>
  <w:num w:numId="17" w16cid:durableId="1901793157">
    <w:abstractNumId w:val="28"/>
  </w:num>
  <w:num w:numId="18" w16cid:durableId="1034623466">
    <w:abstractNumId w:val="33"/>
  </w:num>
  <w:num w:numId="19" w16cid:durableId="1461534835">
    <w:abstractNumId w:val="16"/>
  </w:num>
  <w:num w:numId="20" w16cid:durableId="799111697">
    <w:abstractNumId w:val="18"/>
  </w:num>
  <w:num w:numId="21" w16cid:durableId="742527731">
    <w:abstractNumId w:val="30"/>
  </w:num>
  <w:num w:numId="22" w16cid:durableId="862480371">
    <w:abstractNumId w:val="11"/>
  </w:num>
  <w:num w:numId="23" w16cid:durableId="965505969">
    <w:abstractNumId w:val="10"/>
  </w:num>
  <w:num w:numId="24" w16cid:durableId="949240188">
    <w:abstractNumId w:val="32"/>
  </w:num>
  <w:num w:numId="25" w16cid:durableId="1097747808">
    <w:abstractNumId w:val="3"/>
  </w:num>
  <w:num w:numId="26" w16cid:durableId="257099331">
    <w:abstractNumId w:val="1"/>
  </w:num>
  <w:num w:numId="27" w16cid:durableId="1753162298">
    <w:abstractNumId w:val="0"/>
  </w:num>
  <w:num w:numId="28" w16cid:durableId="1095713569">
    <w:abstractNumId w:val="29"/>
  </w:num>
  <w:num w:numId="29" w16cid:durableId="305626241">
    <w:abstractNumId w:val="15"/>
  </w:num>
  <w:num w:numId="30" w16cid:durableId="640043697">
    <w:abstractNumId w:val="36"/>
  </w:num>
  <w:num w:numId="31" w16cid:durableId="112675945">
    <w:abstractNumId w:val="12"/>
  </w:num>
  <w:num w:numId="32" w16cid:durableId="1907884358">
    <w:abstractNumId w:val="39"/>
  </w:num>
  <w:num w:numId="33" w16cid:durableId="141120643">
    <w:abstractNumId w:val="34"/>
  </w:num>
  <w:num w:numId="34" w16cid:durableId="245575112">
    <w:abstractNumId w:val="7"/>
  </w:num>
  <w:num w:numId="35" w16cid:durableId="1266423950">
    <w:abstractNumId w:val="13"/>
  </w:num>
  <w:num w:numId="36" w16cid:durableId="203639397">
    <w:abstractNumId w:val="27"/>
  </w:num>
  <w:num w:numId="37" w16cid:durableId="1423453952">
    <w:abstractNumId w:val="26"/>
  </w:num>
  <w:num w:numId="38" w16cid:durableId="285233209">
    <w:abstractNumId w:val="2"/>
  </w:num>
  <w:num w:numId="39" w16cid:durableId="1531602671">
    <w:abstractNumId w:val="19"/>
  </w:num>
  <w:num w:numId="40" w16cid:durableId="1592856383">
    <w:abstractNumId w:val="14"/>
  </w:num>
  <w:num w:numId="41" w16cid:durableId="139096173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01988"/>
    <w:rsid w:val="000022CB"/>
    <w:rsid w:val="00006A70"/>
    <w:rsid w:val="00010982"/>
    <w:rsid w:val="000112FF"/>
    <w:rsid w:val="00012551"/>
    <w:rsid w:val="000138FC"/>
    <w:rsid w:val="00016392"/>
    <w:rsid w:val="00020574"/>
    <w:rsid w:val="000238BF"/>
    <w:rsid w:val="00023934"/>
    <w:rsid w:val="00023F99"/>
    <w:rsid w:val="00024885"/>
    <w:rsid w:val="0003206B"/>
    <w:rsid w:val="000356A1"/>
    <w:rsid w:val="000408A5"/>
    <w:rsid w:val="00044848"/>
    <w:rsid w:val="00047472"/>
    <w:rsid w:val="0005372B"/>
    <w:rsid w:val="00061479"/>
    <w:rsid w:val="0006386A"/>
    <w:rsid w:val="0006571E"/>
    <w:rsid w:val="0006664E"/>
    <w:rsid w:val="00070ECA"/>
    <w:rsid w:val="00072A80"/>
    <w:rsid w:val="0007524A"/>
    <w:rsid w:val="00090F55"/>
    <w:rsid w:val="000915A6"/>
    <w:rsid w:val="00091ACF"/>
    <w:rsid w:val="000932F6"/>
    <w:rsid w:val="00097ECD"/>
    <w:rsid w:val="000A0A11"/>
    <w:rsid w:val="000A2518"/>
    <w:rsid w:val="000A3540"/>
    <w:rsid w:val="000A4552"/>
    <w:rsid w:val="000B28C8"/>
    <w:rsid w:val="000C43E9"/>
    <w:rsid w:val="000C5A78"/>
    <w:rsid w:val="000C7115"/>
    <w:rsid w:val="000D1AB6"/>
    <w:rsid w:val="000D2AAC"/>
    <w:rsid w:val="000E30DF"/>
    <w:rsid w:val="000F629C"/>
    <w:rsid w:val="00101B97"/>
    <w:rsid w:val="00106EA9"/>
    <w:rsid w:val="00116A16"/>
    <w:rsid w:val="00116AA3"/>
    <w:rsid w:val="00117BD2"/>
    <w:rsid w:val="00124050"/>
    <w:rsid w:val="001263EE"/>
    <w:rsid w:val="00126C91"/>
    <w:rsid w:val="00135F79"/>
    <w:rsid w:val="00136D76"/>
    <w:rsid w:val="00137195"/>
    <w:rsid w:val="00140336"/>
    <w:rsid w:val="00140386"/>
    <w:rsid w:val="001418AD"/>
    <w:rsid w:val="00143724"/>
    <w:rsid w:val="00144036"/>
    <w:rsid w:val="001503B2"/>
    <w:rsid w:val="0015529A"/>
    <w:rsid w:val="00165491"/>
    <w:rsid w:val="00172DE6"/>
    <w:rsid w:val="00173828"/>
    <w:rsid w:val="00174494"/>
    <w:rsid w:val="001758FA"/>
    <w:rsid w:val="00180F6D"/>
    <w:rsid w:val="00181B7C"/>
    <w:rsid w:val="001854A7"/>
    <w:rsid w:val="00185B0F"/>
    <w:rsid w:val="00187C9C"/>
    <w:rsid w:val="001954B4"/>
    <w:rsid w:val="001B0AE6"/>
    <w:rsid w:val="001C4B0D"/>
    <w:rsid w:val="001C6C94"/>
    <w:rsid w:val="001D4FA6"/>
    <w:rsid w:val="001D546D"/>
    <w:rsid w:val="001D5A24"/>
    <w:rsid w:val="001D5AA5"/>
    <w:rsid w:val="001E6920"/>
    <w:rsid w:val="001E76CE"/>
    <w:rsid w:val="001F3364"/>
    <w:rsid w:val="001F3A3D"/>
    <w:rsid w:val="001F4AC1"/>
    <w:rsid w:val="001F7922"/>
    <w:rsid w:val="002011F6"/>
    <w:rsid w:val="00213CDD"/>
    <w:rsid w:val="0021659A"/>
    <w:rsid w:val="00216AF8"/>
    <w:rsid w:val="002171C5"/>
    <w:rsid w:val="002177FE"/>
    <w:rsid w:val="00220C8B"/>
    <w:rsid w:val="00242536"/>
    <w:rsid w:val="00245B42"/>
    <w:rsid w:val="00246105"/>
    <w:rsid w:val="002463F8"/>
    <w:rsid w:val="002466CB"/>
    <w:rsid w:val="0025219D"/>
    <w:rsid w:val="0025230B"/>
    <w:rsid w:val="002537DA"/>
    <w:rsid w:val="002555CA"/>
    <w:rsid w:val="00256D91"/>
    <w:rsid w:val="00266736"/>
    <w:rsid w:val="002671BD"/>
    <w:rsid w:val="0027255A"/>
    <w:rsid w:val="00276C1C"/>
    <w:rsid w:val="002837C1"/>
    <w:rsid w:val="00285589"/>
    <w:rsid w:val="00290ED3"/>
    <w:rsid w:val="00295BC5"/>
    <w:rsid w:val="002A394D"/>
    <w:rsid w:val="002A6040"/>
    <w:rsid w:val="002A74CB"/>
    <w:rsid w:val="002C4BA8"/>
    <w:rsid w:val="002C5AAB"/>
    <w:rsid w:val="002C76C4"/>
    <w:rsid w:val="002D2594"/>
    <w:rsid w:val="002D6CBA"/>
    <w:rsid w:val="002D739B"/>
    <w:rsid w:val="002E3ADF"/>
    <w:rsid w:val="002E6E03"/>
    <w:rsid w:val="002F010A"/>
    <w:rsid w:val="002F26B3"/>
    <w:rsid w:val="00315454"/>
    <w:rsid w:val="00317606"/>
    <w:rsid w:val="0031765C"/>
    <w:rsid w:val="0032313D"/>
    <w:rsid w:val="003261A8"/>
    <w:rsid w:val="00333B78"/>
    <w:rsid w:val="003431A0"/>
    <w:rsid w:val="00353B25"/>
    <w:rsid w:val="00355D57"/>
    <w:rsid w:val="00356F38"/>
    <w:rsid w:val="00357C45"/>
    <w:rsid w:val="00360226"/>
    <w:rsid w:val="003614A3"/>
    <w:rsid w:val="00361A30"/>
    <w:rsid w:val="00370C84"/>
    <w:rsid w:val="00375EAB"/>
    <w:rsid w:val="003859B4"/>
    <w:rsid w:val="00387DE5"/>
    <w:rsid w:val="00395511"/>
    <w:rsid w:val="003A070C"/>
    <w:rsid w:val="003A09ED"/>
    <w:rsid w:val="003A2A1B"/>
    <w:rsid w:val="003A31CD"/>
    <w:rsid w:val="003A65A6"/>
    <w:rsid w:val="003A6894"/>
    <w:rsid w:val="003B2454"/>
    <w:rsid w:val="003B2B37"/>
    <w:rsid w:val="003C1B3D"/>
    <w:rsid w:val="003C4D16"/>
    <w:rsid w:val="003C5489"/>
    <w:rsid w:val="003C66A0"/>
    <w:rsid w:val="003C69E9"/>
    <w:rsid w:val="003D2355"/>
    <w:rsid w:val="003D2AAB"/>
    <w:rsid w:val="003D322A"/>
    <w:rsid w:val="003E29E1"/>
    <w:rsid w:val="003E3439"/>
    <w:rsid w:val="003E37A4"/>
    <w:rsid w:val="003F650B"/>
    <w:rsid w:val="00410B1E"/>
    <w:rsid w:val="004175AA"/>
    <w:rsid w:val="00421D83"/>
    <w:rsid w:val="00422A03"/>
    <w:rsid w:val="00423F29"/>
    <w:rsid w:val="00424744"/>
    <w:rsid w:val="00425845"/>
    <w:rsid w:val="004278A1"/>
    <w:rsid w:val="00427F96"/>
    <w:rsid w:val="004303BD"/>
    <w:rsid w:val="0043188F"/>
    <w:rsid w:val="004334C0"/>
    <w:rsid w:val="00434771"/>
    <w:rsid w:val="0043587C"/>
    <w:rsid w:val="004526D2"/>
    <w:rsid w:val="004536B4"/>
    <w:rsid w:val="004553B0"/>
    <w:rsid w:val="00457988"/>
    <w:rsid w:val="00462BBC"/>
    <w:rsid w:val="00462D8F"/>
    <w:rsid w:val="004649D7"/>
    <w:rsid w:val="00466377"/>
    <w:rsid w:val="0046738E"/>
    <w:rsid w:val="00470DB6"/>
    <w:rsid w:val="0047379C"/>
    <w:rsid w:val="004770CB"/>
    <w:rsid w:val="004802D7"/>
    <w:rsid w:val="00480C68"/>
    <w:rsid w:val="004815EE"/>
    <w:rsid w:val="004817E3"/>
    <w:rsid w:val="00483790"/>
    <w:rsid w:val="00492EE1"/>
    <w:rsid w:val="0049458C"/>
    <w:rsid w:val="004968F1"/>
    <w:rsid w:val="004977D9"/>
    <w:rsid w:val="004A4024"/>
    <w:rsid w:val="004C1E3C"/>
    <w:rsid w:val="004D0A8C"/>
    <w:rsid w:val="004D24A5"/>
    <w:rsid w:val="004D656A"/>
    <w:rsid w:val="004E1E9A"/>
    <w:rsid w:val="004E3BD3"/>
    <w:rsid w:val="004E6378"/>
    <w:rsid w:val="004E67DA"/>
    <w:rsid w:val="004F0339"/>
    <w:rsid w:val="004F11B2"/>
    <w:rsid w:val="004F13FD"/>
    <w:rsid w:val="004F1ECB"/>
    <w:rsid w:val="004F283F"/>
    <w:rsid w:val="004F46A4"/>
    <w:rsid w:val="005031FA"/>
    <w:rsid w:val="00503FF3"/>
    <w:rsid w:val="00505BFE"/>
    <w:rsid w:val="00516DF0"/>
    <w:rsid w:val="0052761B"/>
    <w:rsid w:val="00530D2A"/>
    <w:rsid w:val="005314E9"/>
    <w:rsid w:val="005346F6"/>
    <w:rsid w:val="00537D6E"/>
    <w:rsid w:val="00537DE6"/>
    <w:rsid w:val="005433C2"/>
    <w:rsid w:val="005436CB"/>
    <w:rsid w:val="00547031"/>
    <w:rsid w:val="00551F86"/>
    <w:rsid w:val="005571A2"/>
    <w:rsid w:val="0055782B"/>
    <w:rsid w:val="005605E7"/>
    <w:rsid w:val="00562881"/>
    <w:rsid w:val="00570BEC"/>
    <w:rsid w:val="00571270"/>
    <w:rsid w:val="00573909"/>
    <w:rsid w:val="00580476"/>
    <w:rsid w:val="00581934"/>
    <w:rsid w:val="005870A9"/>
    <w:rsid w:val="005910F8"/>
    <w:rsid w:val="005A66C7"/>
    <w:rsid w:val="005A6D21"/>
    <w:rsid w:val="005A731F"/>
    <w:rsid w:val="005B4DF7"/>
    <w:rsid w:val="005C22D9"/>
    <w:rsid w:val="005C36FC"/>
    <w:rsid w:val="005C4086"/>
    <w:rsid w:val="005C57A5"/>
    <w:rsid w:val="005D50AE"/>
    <w:rsid w:val="005D6760"/>
    <w:rsid w:val="005D7A1C"/>
    <w:rsid w:val="005E1BA8"/>
    <w:rsid w:val="005E46C7"/>
    <w:rsid w:val="005E6576"/>
    <w:rsid w:val="005E6C96"/>
    <w:rsid w:val="005E7F2E"/>
    <w:rsid w:val="005F0A4F"/>
    <w:rsid w:val="005F2100"/>
    <w:rsid w:val="005F3794"/>
    <w:rsid w:val="005F4112"/>
    <w:rsid w:val="005F4F06"/>
    <w:rsid w:val="005F6D54"/>
    <w:rsid w:val="00600787"/>
    <w:rsid w:val="00604367"/>
    <w:rsid w:val="00611565"/>
    <w:rsid w:val="00614B9A"/>
    <w:rsid w:val="0061596F"/>
    <w:rsid w:val="0062237B"/>
    <w:rsid w:val="00624A32"/>
    <w:rsid w:val="006276A0"/>
    <w:rsid w:val="006339B8"/>
    <w:rsid w:val="006350DF"/>
    <w:rsid w:val="006438F5"/>
    <w:rsid w:val="006575F6"/>
    <w:rsid w:val="00657F17"/>
    <w:rsid w:val="0066792B"/>
    <w:rsid w:val="006707BC"/>
    <w:rsid w:val="00671370"/>
    <w:rsid w:val="006846E2"/>
    <w:rsid w:val="00687035"/>
    <w:rsid w:val="006875B3"/>
    <w:rsid w:val="006911AE"/>
    <w:rsid w:val="0069163C"/>
    <w:rsid w:val="006955EE"/>
    <w:rsid w:val="006A0839"/>
    <w:rsid w:val="006A2699"/>
    <w:rsid w:val="006A4BDB"/>
    <w:rsid w:val="006A57C3"/>
    <w:rsid w:val="006B21CD"/>
    <w:rsid w:val="006B4DA1"/>
    <w:rsid w:val="006B5E80"/>
    <w:rsid w:val="006C0E41"/>
    <w:rsid w:val="006C5A0A"/>
    <w:rsid w:val="006C5DA1"/>
    <w:rsid w:val="006D3DA0"/>
    <w:rsid w:val="006D68E7"/>
    <w:rsid w:val="006E09A3"/>
    <w:rsid w:val="006E596D"/>
    <w:rsid w:val="006E5D35"/>
    <w:rsid w:val="006F2D31"/>
    <w:rsid w:val="006F4140"/>
    <w:rsid w:val="006F41D1"/>
    <w:rsid w:val="006F4F34"/>
    <w:rsid w:val="006F5E81"/>
    <w:rsid w:val="006F7527"/>
    <w:rsid w:val="007123D6"/>
    <w:rsid w:val="007202C0"/>
    <w:rsid w:val="00722BE7"/>
    <w:rsid w:val="00724B29"/>
    <w:rsid w:val="00726A55"/>
    <w:rsid w:val="007303A5"/>
    <w:rsid w:val="00732B58"/>
    <w:rsid w:val="00736788"/>
    <w:rsid w:val="00737E46"/>
    <w:rsid w:val="00742D79"/>
    <w:rsid w:val="00743BA0"/>
    <w:rsid w:val="007471DA"/>
    <w:rsid w:val="00752467"/>
    <w:rsid w:val="007547CD"/>
    <w:rsid w:val="00757798"/>
    <w:rsid w:val="00764DCC"/>
    <w:rsid w:val="00770F99"/>
    <w:rsid w:val="007739F8"/>
    <w:rsid w:val="00774F3E"/>
    <w:rsid w:val="0078246F"/>
    <w:rsid w:val="00782F00"/>
    <w:rsid w:val="00782F75"/>
    <w:rsid w:val="00784E10"/>
    <w:rsid w:val="00786E89"/>
    <w:rsid w:val="007969A8"/>
    <w:rsid w:val="00797261"/>
    <w:rsid w:val="00797872"/>
    <w:rsid w:val="007A36E6"/>
    <w:rsid w:val="007B0190"/>
    <w:rsid w:val="007B1DE5"/>
    <w:rsid w:val="007C1676"/>
    <w:rsid w:val="007C6ADB"/>
    <w:rsid w:val="007D0668"/>
    <w:rsid w:val="007D4732"/>
    <w:rsid w:val="007D6E86"/>
    <w:rsid w:val="007E69A1"/>
    <w:rsid w:val="007E7168"/>
    <w:rsid w:val="007E7247"/>
    <w:rsid w:val="007F06FE"/>
    <w:rsid w:val="007F0C4A"/>
    <w:rsid w:val="007F1DFF"/>
    <w:rsid w:val="007F2BE8"/>
    <w:rsid w:val="007F56E3"/>
    <w:rsid w:val="00803502"/>
    <w:rsid w:val="00804F7B"/>
    <w:rsid w:val="00811CDA"/>
    <w:rsid w:val="00814D47"/>
    <w:rsid w:val="008234A6"/>
    <w:rsid w:val="00825E1E"/>
    <w:rsid w:val="00827237"/>
    <w:rsid w:val="0082788C"/>
    <w:rsid w:val="00831749"/>
    <w:rsid w:val="00831F60"/>
    <w:rsid w:val="00835FC0"/>
    <w:rsid w:val="00836A99"/>
    <w:rsid w:val="008415FB"/>
    <w:rsid w:val="00846BB2"/>
    <w:rsid w:val="00853690"/>
    <w:rsid w:val="008563B0"/>
    <w:rsid w:val="0086049A"/>
    <w:rsid w:val="008606B2"/>
    <w:rsid w:val="0086257F"/>
    <w:rsid w:val="008761D1"/>
    <w:rsid w:val="008778CC"/>
    <w:rsid w:val="00883DDF"/>
    <w:rsid w:val="008902F8"/>
    <w:rsid w:val="0089641E"/>
    <w:rsid w:val="00897461"/>
    <w:rsid w:val="0089747F"/>
    <w:rsid w:val="008A1B48"/>
    <w:rsid w:val="008A5526"/>
    <w:rsid w:val="008A775F"/>
    <w:rsid w:val="008B6BE1"/>
    <w:rsid w:val="008B6C40"/>
    <w:rsid w:val="008C2FEA"/>
    <w:rsid w:val="008C752F"/>
    <w:rsid w:val="008D1007"/>
    <w:rsid w:val="008D5C9E"/>
    <w:rsid w:val="008F0A49"/>
    <w:rsid w:val="008F1157"/>
    <w:rsid w:val="008F1802"/>
    <w:rsid w:val="008F73B1"/>
    <w:rsid w:val="009015DA"/>
    <w:rsid w:val="0090467A"/>
    <w:rsid w:val="00910957"/>
    <w:rsid w:val="00910977"/>
    <w:rsid w:val="00911E2E"/>
    <w:rsid w:val="009229D7"/>
    <w:rsid w:val="009305D3"/>
    <w:rsid w:val="009419D4"/>
    <w:rsid w:val="00944D6B"/>
    <w:rsid w:val="00946B90"/>
    <w:rsid w:val="0095545A"/>
    <w:rsid w:val="00956740"/>
    <w:rsid w:val="00962C41"/>
    <w:rsid w:val="00967C75"/>
    <w:rsid w:val="00974256"/>
    <w:rsid w:val="00975B25"/>
    <w:rsid w:val="00977D51"/>
    <w:rsid w:val="009825E9"/>
    <w:rsid w:val="00984CD5"/>
    <w:rsid w:val="00987CA0"/>
    <w:rsid w:val="0099028F"/>
    <w:rsid w:val="009A2686"/>
    <w:rsid w:val="009A279D"/>
    <w:rsid w:val="009A3EB7"/>
    <w:rsid w:val="009A3EF4"/>
    <w:rsid w:val="009A4C24"/>
    <w:rsid w:val="009B3986"/>
    <w:rsid w:val="009B5D16"/>
    <w:rsid w:val="009B6627"/>
    <w:rsid w:val="009B79FF"/>
    <w:rsid w:val="009C05E8"/>
    <w:rsid w:val="009C1D8F"/>
    <w:rsid w:val="009C4CB5"/>
    <w:rsid w:val="009C5BD2"/>
    <w:rsid w:val="009C6BFE"/>
    <w:rsid w:val="009C778C"/>
    <w:rsid w:val="009D29BE"/>
    <w:rsid w:val="009D576B"/>
    <w:rsid w:val="009D7227"/>
    <w:rsid w:val="009E146A"/>
    <w:rsid w:val="009E1FC8"/>
    <w:rsid w:val="009E315E"/>
    <w:rsid w:val="009E6E40"/>
    <w:rsid w:val="009F033D"/>
    <w:rsid w:val="009F5F4A"/>
    <w:rsid w:val="009F6F4B"/>
    <w:rsid w:val="00A024E7"/>
    <w:rsid w:val="00A02975"/>
    <w:rsid w:val="00A042A0"/>
    <w:rsid w:val="00A043BC"/>
    <w:rsid w:val="00A10CC6"/>
    <w:rsid w:val="00A1276D"/>
    <w:rsid w:val="00A321E3"/>
    <w:rsid w:val="00A32CD4"/>
    <w:rsid w:val="00A339FF"/>
    <w:rsid w:val="00A50905"/>
    <w:rsid w:val="00A52732"/>
    <w:rsid w:val="00A52D65"/>
    <w:rsid w:val="00A55E97"/>
    <w:rsid w:val="00A65359"/>
    <w:rsid w:val="00A746EF"/>
    <w:rsid w:val="00A80B09"/>
    <w:rsid w:val="00A8265E"/>
    <w:rsid w:val="00A83826"/>
    <w:rsid w:val="00A83CDE"/>
    <w:rsid w:val="00A85F58"/>
    <w:rsid w:val="00A93383"/>
    <w:rsid w:val="00A94A2D"/>
    <w:rsid w:val="00AA2A78"/>
    <w:rsid w:val="00AA51DA"/>
    <w:rsid w:val="00AA6AEB"/>
    <w:rsid w:val="00AB33CE"/>
    <w:rsid w:val="00AB5DC8"/>
    <w:rsid w:val="00AB67B4"/>
    <w:rsid w:val="00AC0D0F"/>
    <w:rsid w:val="00AC321D"/>
    <w:rsid w:val="00AC3E4C"/>
    <w:rsid w:val="00AC6EAB"/>
    <w:rsid w:val="00AC7EE6"/>
    <w:rsid w:val="00AD4BE6"/>
    <w:rsid w:val="00AD78C6"/>
    <w:rsid w:val="00AD7B5E"/>
    <w:rsid w:val="00AE15B5"/>
    <w:rsid w:val="00AE1C58"/>
    <w:rsid w:val="00AE7918"/>
    <w:rsid w:val="00AE7BCA"/>
    <w:rsid w:val="00AF566E"/>
    <w:rsid w:val="00AF6088"/>
    <w:rsid w:val="00B018F6"/>
    <w:rsid w:val="00B02B1E"/>
    <w:rsid w:val="00B04D13"/>
    <w:rsid w:val="00B06B6A"/>
    <w:rsid w:val="00B12DA7"/>
    <w:rsid w:val="00B13A17"/>
    <w:rsid w:val="00B14262"/>
    <w:rsid w:val="00B16678"/>
    <w:rsid w:val="00B231DE"/>
    <w:rsid w:val="00B25697"/>
    <w:rsid w:val="00B26CB1"/>
    <w:rsid w:val="00B26D43"/>
    <w:rsid w:val="00B30030"/>
    <w:rsid w:val="00B308F0"/>
    <w:rsid w:val="00B401FE"/>
    <w:rsid w:val="00B40401"/>
    <w:rsid w:val="00B40FD5"/>
    <w:rsid w:val="00B44A60"/>
    <w:rsid w:val="00B46E2B"/>
    <w:rsid w:val="00B50340"/>
    <w:rsid w:val="00B57588"/>
    <w:rsid w:val="00B627F8"/>
    <w:rsid w:val="00B636E0"/>
    <w:rsid w:val="00B66413"/>
    <w:rsid w:val="00B672C1"/>
    <w:rsid w:val="00B673B5"/>
    <w:rsid w:val="00B755EE"/>
    <w:rsid w:val="00B8202D"/>
    <w:rsid w:val="00B9255D"/>
    <w:rsid w:val="00B944E1"/>
    <w:rsid w:val="00BA1242"/>
    <w:rsid w:val="00BA6C65"/>
    <w:rsid w:val="00BA6CFF"/>
    <w:rsid w:val="00BB0700"/>
    <w:rsid w:val="00BB15DE"/>
    <w:rsid w:val="00BB1B14"/>
    <w:rsid w:val="00BB6C45"/>
    <w:rsid w:val="00BC4F33"/>
    <w:rsid w:val="00BC5B22"/>
    <w:rsid w:val="00BD124E"/>
    <w:rsid w:val="00BE79FA"/>
    <w:rsid w:val="00C005EB"/>
    <w:rsid w:val="00C01E75"/>
    <w:rsid w:val="00C06BA2"/>
    <w:rsid w:val="00C11587"/>
    <w:rsid w:val="00C14415"/>
    <w:rsid w:val="00C144DC"/>
    <w:rsid w:val="00C1558F"/>
    <w:rsid w:val="00C16869"/>
    <w:rsid w:val="00C2380C"/>
    <w:rsid w:val="00C24849"/>
    <w:rsid w:val="00C3220B"/>
    <w:rsid w:val="00C4022D"/>
    <w:rsid w:val="00C425E1"/>
    <w:rsid w:val="00C43421"/>
    <w:rsid w:val="00C47C7E"/>
    <w:rsid w:val="00C517F5"/>
    <w:rsid w:val="00C627F6"/>
    <w:rsid w:val="00C6432A"/>
    <w:rsid w:val="00C65CDF"/>
    <w:rsid w:val="00C7065A"/>
    <w:rsid w:val="00C740BF"/>
    <w:rsid w:val="00C934AE"/>
    <w:rsid w:val="00C971DE"/>
    <w:rsid w:val="00CA0660"/>
    <w:rsid w:val="00CA2535"/>
    <w:rsid w:val="00CA766D"/>
    <w:rsid w:val="00CC0785"/>
    <w:rsid w:val="00CC13B4"/>
    <w:rsid w:val="00CC402E"/>
    <w:rsid w:val="00CC6F67"/>
    <w:rsid w:val="00CD0569"/>
    <w:rsid w:val="00CD20BC"/>
    <w:rsid w:val="00CD7106"/>
    <w:rsid w:val="00CE09B7"/>
    <w:rsid w:val="00CE5324"/>
    <w:rsid w:val="00CE717B"/>
    <w:rsid w:val="00CF2371"/>
    <w:rsid w:val="00CF24ED"/>
    <w:rsid w:val="00CF70E6"/>
    <w:rsid w:val="00D06BC1"/>
    <w:rsid w:val="00D10B8F"/>
    <w:rsid w:val="00D125D9"/>
    <w:rsid w:val="00D14B31"/>
    <w:rsid w:val="00D16933"/>
    <w:rsid w:val="00D16F2F"/>
    <w:rsid w:val="00D179D6"/>
    <w:rsid w:val="00D25D51"/>
    <w:rsid w:val="00D3457C"/>
    <w:rsid w:val="00D40B82"/>
    <w:rsid w:val="00D4125D"/>
    <w:rsid w:val="00D42415"/>
    <w:rsid w:val="00D6385F"/>
    <w:rsid w:val="00D63DB6"/>
    <w:rsid w:val="00D64E1D"/>
    <w:rsid w:val="00D67150"/>
    <w:rsid w:val="00D73301"/>
    <w:rsid w:val="00D75DAC"/>
    <w:rsid w:val="00D80AC0"/>
    <w:rsid w:val="00D838A6"/>
    <w:rsid w:val="00D85171"/>
    <w:rsid w:val="00D93532"/>
    <w:rsid w:val="00DA05C7"/>
    <w:rsid w:val="00DA1703"/>
    <w:rsid w:val="00DA688C"/>
    <w:rsid w:val="00DC0BCD"/>
    <w:rsid w:val="00DC44BF"/>
    <w:rsid w:val="00DD321D"/>
    <w:rsid w:val="00DE1343"/>
    <w:rsid w:val="00DE1D0B"/>
    <w:rsid w:val="00DE6BD2"/>
    <w:rsid w:val="00DF0910"/>
    <w:rsid w:val="00DF280F"/>
    <w:rsid w:val="00DF2AF8"/>
    <w:rsid w:val="00DF3EA9"/>
    <w:rsid w:val="00DF6A54"/>
    <w:rsid w:val="00DF7428"/>
    <w:rsid w:val="00E04D4D"/>
    <w:rsid w:val="00E10944"/>
    <w:rsid w:val="00E111A3"/>
    <w:rsid w:val="00E120FE"/>
    <w:rsid w:val="00E1419D"/>
    <w:rsid w:val="00E200CC"/>
    <w:rsid w:val="00E34D2E"/>
    <w:rsid w:val="00E354A8"/>
    <w:rsid w:val="00E431C3"/>
    <w:rsid w:val="00E512F5"/>
    <w:rsid w:val="00E54AC7"/>
    <w:rsid w:val="00E55CF1"/>
    <w:rsid w:val="00E57A29"/>
    <w:rsid w:val="00E616C9"/>
    <w:rsid w:val="00E63425"/>
    <w:rsid w:val="00E65E62"/>
    <w:rsid w:val="00E66323"/>
    <w:rsid w:val="00E73321"/>
    <w:rsid w:val="00E85987"/>
    <w:rsid w:val="00E86946"/>
    <w:rsid w:val="00E90E10"/>
    <w:rsid w:val="00E93902"/>
    <w:rsid w:val="00E94C20"/>
    <w:rsid w:val="00EA5AA0"/>
    <w:rsid w:val="00EB3C83"/>
    <w:rsid w:val="00EB6420"/>
    <w:rsid w:val="00EB7CD8"/>
    <w:rsid w:val="00EC3D87"/>
    <w:rsid w:val="00EC434A"/>
    <w:rsid w:val="00EC5FF4"/>
    <w:rsid w:val="00ED4F9C"/>
    <w:rsid w:val="00EE1D0C"/>
    <w:rsid w:val="00EE3581"/>
    <w:rsid w:val="00EE3FB1"/>
    <w:rsid w:val="00EE587A"/>
    <w:rsid w:val="00EE59F5"/>
    <w:rsid w:val="00EE753E"/>
    <w:rsid w:val="00EF25EF"/>
    <w:rsid w:val="00F039DA"/>
    <w:rsid w:val="00F125BF"/>
    <w:rsid w:val="00F15F18"/>
    <w:rsid w:val="00F170B0"/>
    <w:rsid w:val="00F17D60"/>
    <w:rsid w:val="00F2391D"/>
    <w:rsid w:val="00F25D01"/>
    <w:rsid w:val="00F342EB"/>
    <w:rsid w:val="00F4335A"/>
    <w:rsid w:val="00F44D62"/>
    <w:rsid w:val="00F45704"/>
    <w:rsid w:val="00F45772"/>
    <w:rsid w:val="00F45E6E"/>
    <w:rsid w:val="00F516F7"/>
    <w:rsid w:val="00F52ABA"/>
    <w:rsid w:val="00F57996"/>
    <w:rsid w:val="00F72492"/>
    <w:rsid w:val="00F749DB"/>
    <w:rsid w:val="00F8060E"/>
    <w:rsid w:val="00F83104"/>
    <w:rsid w:val="00F8354F"/>
    <w:rsid w:val="00F846D5"/>
    <w:rsid w:val="00F87610"/>
    <w:rsid w:val="00F91108"/>
    <w:rsid w:val="00FA1432"/>
    <w:rsid w:val="00FA6889"/>
    <w:rsid w:val="00FB02C3"/>
    <w:rsid w:val="00FC1BD6"/>
    <w:rsid w:val="00FC669F"/>
    <w:rsid w:val="00FD65B0"/>
    <w:rsid w:val="00FE2646"/>
    <w:rsid w:val="00FF187C"/>
    <w:rsid w:val="5023EA0C"/>
    <w:rsid w:val="6739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26799"/>
  <w15:chartTrackingRefBased/>
  <w15:docId w15:val="{7B285B9D-8ABA-4689-AAB6-B311B052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8C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B2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</w:style>
  <w:style w:type="paragraph" w:styleId="NormalWeb">
    <w:name w:val="Normal (Web)"/>
    <w:basedOn w:val="Normal"/>
    <w:uiPriority w:val="99"/>
    <w:semiHidden/>
    <w:unhideWhenUsed/>
    <w:rsid w:val="00611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11565"/>
    <w:rPr>
      <w:b/>
      <w:bCs/>
    </w:rPr>
  </w:style>
  <w:style w:type="character" w:styleId="Hyperlink">
    <w:name w:val="Hyperlink"/>
    <w:basedOn w:val="DefaultParagraphFont"/>
    <w:uiPriority w:val="99"/>
    <w:unhideWhenUsed/>
    <w:rsid w:val="0061156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78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72"/>
  </w:style>
  <w:style w:type="character" w:customStyle="1" w:styleId="markedcontent">
    <w:name w:val="markedcontent"/>
    <w:basedOn w:val="DefaultParagraphFont"/>
    <w:rsid w:val="00F2391D"/>
  </w:style>
  <w:style w:type="table" w:styleId="TableGrid">
    <w:name w:val="Table Grid"/>
    <w:basedOn w:val="TableNormal"/>
    <w:uiPriority w:val="39"/>
    <w:rsid w:val="00116A1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15E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1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55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55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ffordshire.police.uk/area/your-area/staffordshire/stafford-borough/south-west-stone/about-us/top-reported-crimes-in-this-are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taffordshire.police.uk/ro/report/ocr/af/how-to-report-a-crime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staffordshire.police.uk/advice/advice-and-information/wsi/watch-schemes-initiatives/as/staffs/staffordshire-smart-aler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1260</Words>
  <Characters>7183</Characters>
  <Application>Microsoft Office Word</Application>
  <DocSecurity>0</DocSecurity>
  <Lines>59</Lines>
  <Paragraphs>16</Paragraphs>
  <ScaleCrop>false</ScaleCrop>
  <Company/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Oxley</dc:creator>
  <cp:keywords/>
  <dc:description/>
  <cp:lastModifiedBy>Nikola Evans</cp:lastModifiedBy>
  <cp:revision>2</cp:revision>
  <dcterms:created xsi:type="dcterms:W3CDTF">2023-12-01T12:03:00Z</dcterms:created>
  <dcterms:modified xsi:type="dcterms:W3CDTF">2023-12-01T12:03:00Z</dcterms:modified>
</cp:coreProperties>
</file>